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AD60C" w14:textId="335DC952" w:rsidR="000465D2" w:rsidRPr="009B6F56" w:rsidRDefault="00671B8A" w:rsidP="009B6F56">
      <w:pPr>
        <w:spacing w:after="0"/>
        <w:jc w:val="center"/>
        <w:rPr>
          <w:rFonts w:ascii="Gill Sans MT" w:hAnsi="Gill Sans MT"/>
          <w:b/>
          <w:sz w:val="32"/>
        </w:rPr>
      </w:pPr>
      <w:r w:rsidRPr="009B6F56">
        <w:rPr>
          <w:rFonts w:ascii="Gill Sans MT" w:hAnsi="Gill Sans MT"/>
          <w:b/>
          <w:sz w:val="32"/>
        </w:rPr>
        <w:t>ESRC-IRC UK/Ireland Network</w:t>
      </w:r>
      <w:r w:rsidR="00A26EB2" w:rsidRPr="009B6F56">
        <w:rPr>
          <w:rFonts w:ascii="Gill Sans MT" w:hAnsi="Gill Sans MT"/>
          <w:b/>
          <w:sz w:val="32"/>
        </w:rPr>
        <w:t>ing</w:t>
      </w:r>
      <w:r w:rsidRPr="009B6F56">
        <w:rPr>
          <w:rFonts w:ascii="Gill Sans MT" w:hAnsi="Gill Sans MT"/>
          <w:b/>
          <w:sz w:val="32"/>
        </w:rPr>
        <w:t xml:space="preserve"> Grants</w:t>
      </w:r>
    </w:p>
    <w:p w14:paraId="795D1273" w14:textId="1C85D8E9" w:rsidR="00377691" w:rsidRPr="009B6F56" w:rsidRDefault="00F85D0B" w:rsidP="009B6F56">
      <w:pPr>
        <w:spacing w:after="0"/>
        <w:jc w:val="center"/>
        <w:rPr>
          <w:rFonts w:ascii="Gill Sans MT" w:hAnsi="Gill Sans MT"/>
          <w:b/>
          <w:sz w:val="32"/>
        </w:rPr>
      </w:pPr>
      <w:r w:rsidRPr="009B6F56">
        <w:rPr>
          <w:rFonts w:ascii="Gill Sans MT" w:hAnsi="Gill Sans MT"/>
          <w:b/>
          <w:sz w:val="32"/>
        </w:rPr>
        <w:t>Ireland Budget Form</w:t>
      </w:r>
    </w:p>
    <w:p w14:paraId="27E3F59C" w14:textId="77777777" w:rsidR="009B6F56" w:rsidRPr="009B6F56" w:rsidRDefault="009B6F56" w:rsidP="000465D2">
      <w:pPr>
        <w:rPr>
          <w:rFonts w:ascii="Gill Sans MT" w:hAnsi="Gill Sans MT"/>
        </w:rPr>
      </w:pPr>
    </w:p>
    <w:p w14:paraId="5803E248" w14:textId="0E687437" w:rsidR="009B6F56" w:rsidRPr="004B2665" w:rsidRDefault="008E6329" w:rsidP="000465D2">
      <w:pPr>
        <w:rPr>
          <w:rFonts w:ascii="Gill Sans MT" w:hAnsi="Gill Sans MT"/>
          <w:sz w:val="24"/>
        </w:rPr>
      </w:pPr>
      <w:r w:rsidRPr="004B2665">
        <w:rPr>
          <w:rFonts w:ascii="Gill Sans MT" w:hAnsi="Gill Sans MT"/>
          <w:sz w:val="24"/>
        </w:rPr>
        <w:t>This form should be attached to the proposal in Je-S by the UK Co-PI. Please use the attachment type ‘Other Attachment’. ESRC will share this document alongside the rest of the proposal documentation with IRC after the call closing date.</w:t>
      </w:r>
    </w:p>
    <w:p w14:paraId="583F0E7D" w14:textId="77777777" w:rsidR="009B6F56" w:rsidRPr="009B6F56" w:rsidRDefault="009B6F56" w:rsidP="009B6F56">
      <w:pPr>
        <w:spacing w:after="0"/>
        <w:rPr>
          <w:rFonts w:ascii="Gill Sans MT" w:hAnsi="Gill Sans MT"/>
        </w:rPr>
      </w:pPr>
    </w:p>
    <w:p w14:paraId="397367C5" w14:textId="45FCDC07" w:rsidR="000465D2" w:rsidRPr="009B6F56" w:rsidRDefault="000465D2" w:rsidP="000465D2">
      <w:pPr>
        <w:rPr>
          <w:rFonts w:ascii="Gill Sans MT" w:hAnsi="Gill Sans MT"/>
          <w:b/>
          <w:sz w:val="24"/>
        </w:rPr>
      </w:pPr>
      <w:r w:rsidRPr="009B6F56">
        <w:rPr>
          <w:rFonts w:ascii="Gill Sans MT" w:hAnsi="Gill Sans MT"/>
          <w:b/>
          <w:sz w:val="24"/>
        </w:rPr>
        <w:t>Project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65D2" w:rsidRPr="009B6F56" w14:paraId="1302B354" w14:textId="77777777" w:rsidTr="001C7D9F">
        <w:tc>
          <w:tcPr>
            <w:tcW w:w="9016" w:type="dxa"/>
          </w:tcPr>
          <w:p w14:paraId="1B60CD68" w14:textId="77777777" w:rsidR="000465D2" w:rsidRPr="009B6F56" w:rsidRDefault="000465D2" w:rsidP="001C7D9F">
            <w:pPr>
              <w:rPr>
                <w:rFonts w:ascii="Gill Sans MT" w:hAnsi="Gill Sans MT"/>
              </w:rPr>
            </w:pPr>
          </w:p>
          <w:p w14:paraId="6BB4D2AA" w14:textId="77777777" w:rsidR="000465D2" w:rsidRPr="009B6F56" w:rsidRDefault="000465D2" w:rsidP="001C7D9F">
            <w:pPr>
              <w:rPr>
                <w:rFonts w:ascii="Gill Sans MT" w:hAnsi="Gill Sans MT"/>
              </w:rPr>
            </w:pPr>
          </w:p>
        </w:tc>
      </w:tr>
    </w:tbl>
    <w:p w14:paraId="69A662D2" w14:textId="77777777" w:rsidR="000465D2" w:rsidRPr="009B6F56" w:rsidRDefault="000465D2" w:rsidP="000465D2">
      <w:pPr>
        <w:rPr>
          <w:rFonts w:ascii="Gill Sans MT" w:hAnsi="Gill Sans MT"/>
        </w:rPr>
      </w:pPr>
    </w:p>
    <w:p w14:paraId="2F2A132B" w14:textId="1F0B2CDE" w:rsidR="000465D2" w:rsidRPr="009B6F56" w:rsidRDefault="000465D2" w:rsidP="000465D2">
      <w:pPr>
        <w:rPr>
          <w:rFonts w:ascii="Gill Sans MT" w:hAnsi="Gill Sans MT"/>
          <w:b/>
          <w:sz w:val="24"/>
        </w:rPr>
      </w:pPr>
      <w:r w:rsidRPr="009B6F56">
        <w:rPr>
          <w:rFonts w:ascii="Gill Sans MT" w:hAnsi="Gill Sans MT"/>
          <w:b/>
          <w:sz w:val="24"/>
        </w:rPr>
        <w:t xml:space="preserve">ROI Co-PI: Name and </w:t>
      </w:r>
      <w:r w:rsidR="00D0144E">
        <w:rPr>
          <w:rFonts w:ascii="Gill Sans MT" w:hAnsi="Gill Sans MT"/>
          <w:b/>
          <w:sz w:val="24"/>
        </w:rPr>
        <w:t>Research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65D2" w:rsidRPr="009B6F56" w14:paraId="63FADA09" w14:textId="77777777" w:rsidTr="001C7D9F">
        <w:tc>
          <w:tcPr>
            <w:tcW w:w="9016" w:type="dxa"/>
          </w:tcPr>
          <w:p w14:paraId="7C2E1C47" w14:textId="77777777" w:rsidR="000465D2" w:rsidRPr="009B6F56" w:rsidRDefault="000465D2" w:rsidP="001C7D9F">
            <w:pPr>
              <w:rPr>
                <w:rFonts w:ascii="Gill Sans MT" w:hAnsi="Gill Sans MT"/>
              </w:rPr>
            </w:pPr>
          </w:p>
          <w:p w14:paraId="0FFFD0D3" w14:textId="77777777" w:rsidR="000465D2" w:rsidRPr="009B6F56" w:rsidRDefault="000465D2" w:rsidP="001C7D9F">
            <w:pPr>
              <w:rPr>
                <w:rFonts w:ascii="Gill Sans MT" w:hAnsi="Gill Sans MT"/>
              </w:rPr>
            </w:pPr>
          </w:p>
        </w:tc>
      </w:tr>
    </w:tbl>
    <w:p w14:paraId="298B6BA1" w14:textId="77777777" w:rsidR="000465D2" w:rsidRPr="009B6F56" w:rsidRDefault="000465D2" w:rsidP="000465D2">
      <w:pPr>
        <w:rPr>
          <w:rFonts w:ascii="Gill Sans MT" w:hAnsi="Gill Sans MT"/>
        </w:rPr>
      </w:pPr>
    </w:p>
    <w:tbl>
      <w:tblPr>
        <w:tblStyle w:val="TableGrid"/>
        <w:tblpPr w:leftFromText="180" w:rightFromText="180" w:vertAnchor="text" w:horzAnchor="margin" w:tblpY="35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65D2" w:rsidRPr="009B6F56" w14:paraId="51E756C9" w14:textId="77777777" w:rsidTr="001C7D9F">
        <w:tc>
          <w:tcPr>
            <w:tcW w:w="9016" w:type="dxa"/>
          </w:tcPr>
          <w:p w14:paraId="64ACC997" w14:textId="77777777" w:rsidR="000465D2" w:rsidRPr="009B6F56" w:rsidRDefault="000465D2" w:rsidP="001C7D9F">
            <w:pPr>
              <w:rPr>
                <w:rFonts w:ascii="Gill Sans MT" w:hAnsi="Gill Sans MT"/>
              </w:rPr>
            </w:pPr>
          </w:p>
          <w:p w14:paraId="53BE9858" w14:textId="77777777" w:rsidR="000465D2" w:rsidRPr="009B6F56" w:rsidRDefault="000465D2" w:rsidP="001C7D9F">
            <w:pPr>
              <w:rPr>
                <w:rFonts w:ascii="Gill Sans MT" w:hAnsi="Gill Sans MT"/>
              </w:rPr>
            </w:pPr>
          </w:p>
        </w:tc>
      </w:tr>
    </w:tbl>
    <w:p w14:paraId="6AA83494" w14:textId="148F7D29" w:rsidR="000465D2" w:rsidRPr="00D0144E" w:rsidRDefault="000465D2" w:rsidP="003F5E87">
      <w:pPr>
        <w:rPr>
          <w:rFonts w:ascii="Gill Sans MT" w:hAnsi="Gill Sans MT"/>
          <w:b/>
          <w:sz w:val="24"/>
          <w:vertAlign w:val="subscript"/>
        </w:rPr>
      </w:pPr>
      <w:r w:rsidRPr="009B6F56">
        <w:rPr>
          <w:rFonts w:ascii="Gill Sans MT" w:hAnsi="Gill Sans MT"/>
          <w:b/>
          <w:sz w:val="24"/>
        </w:rPr>
        <w:t xml:space="preserve">UK Co-PI: Name and </w:t>
      </w:r>
      <w:r w:rsidR="00D0144E">
        <w:rPr>
          <w:rFonts w:ascii="Gill Sans MT" w:hAnsi="Gill Sans MT"/>
          <w:b/>
          <w:sz w:val="24"/>
        </w:rPr>
        <w:t>Research Organisation</w:t>
      </w:r>
    </w:p>
    <w:p w14:paraId="24F0CC33" w14:textId="77777777" w:rsidR="009B6F56" w:rsidRPr="009B6F56" w:rsidRDefault="009B6F56" w:rsidP="003F5E87">
      <w:pPr>
        <w:rPr>
          <w:rFonts w:ascii="Gill Sans MT" w:hAnsi="Gill Sans MT" w:cstheme="minorHAnsi"/>
          <w:b/>
        </w:rPr>
      </w:pPr>
    </w:p>
    <w:p w14:paraId="31CFDE96" w14:textId="6CC89F9B" w:rsidR="00377691" w:rsidRPr="009B6F56" w:rsidRDefault="00F85D0B" w:rsidP="009B6F56">
      <w:pPr>
        <w:rPr>
          <w:rFonts w:ascii="Gill Sans MT" w:hAnsi="Gill Sans MT" w:cstheme="minorHAnsi"/>
          <w:b/>
          <w:sz w:val="28"/>
        </w:rPr>
      </w:pPr>
      <w:r w:rsidRPr="009B6F56">
        <w:rPr>
          <w:rFonts w:ascii="Gill Sans MT" w:hAnsi="Gill Sans MT" w:cstheme="minorHAnsi"/>
          <w:b/>
          <w:sz w:val="28"/>
        </w:rPr>
        <w:t>Terms of Reference</w:t>
      </w:r>
    </w:p>
    <w:p w14:paraId="6B657655" w14:textId="4E5BEB3F" w:rsidR="00377691" w:rsidRPr="004B2665" w:rsidRDefault="00F85D0B" w:rsidP="00377691">
      <w:pPr>
        <w:spacing w:after="0" w:line="240" w:lineRule="auto"/>
        <w:rPr>
          <w:rFonts w:ascii="Gill Sans MT" w:hAnsi="Gill Sans MT" w:cstheme="minorHAnsi"/>
          <w:sz w:val="24"/>
        </w:rPr>
      </w:pPr>
      <w:r w:rsidRPr="004B2665">
        <w:rPr>
          <w:rFonts w:ascii="Gill Sans MT" w:hAnsi="Gill Sans MT" w:cstheme="minorHAnsi"/>
          <w:sz w:val="24"/>
        </w:rPr>
        <w:t xml:space="preserve">This form must include only those costs bore by Irish consortium members. While travel costs are expected to be the main budget component, other network-related costs (such as event organisation, </w:t>
      </w:r>
      <w:r w:rsidR="00B664F4" w:rsidRPr="004B2665">
        <w:rPr>
          <w:rFonts w:ascii="Gill Sans MT" w:hAnsi="Gill Sans MT" w:cstheme="minorHAnsi"/>
          <w:sz w:val="24"/>
        </w:rPr>
        <w:t>outreach</w:t>
      </w:r>
      <w:r w:rsidRPr="004B2665">
        <w:rPr>
          <w:rFonts w:ascii="Gill Sans MT" w:hAnsi="Gill Sans MT" w:cstheme="minorHAnsi"/>
          <w:sz w:val="24"/>
        </w:rPr>
        <w:t xml:space="preserve"> activities</w:t>
      </w:r>
      <w:r w:rsidR="009B6F56" w:rsidRPr="004B2665">
        <w:rPr>
          <w:rFonts w:ascii="Gill Sans MT" w:hAnsi="Gill Sans MT" w:cstheme="minorHAnsi"/>
          <w:sz w:val="24"/>
        </w:rPr>
        <w:t xml:space="preserve"> etc.</w:t>
      </w:r>
      <w:r w:rsidRPr="004B2665">
        <w:rPr>
          <w:rFonts w:ascii="Gill Sans MT" w:hAnsi="Gill Sans MT" w:cstheme="minorHAnsi"/>
          <w:sz w:val="24"/>
        </w:rPr>
        <w:t>) are eligible.</w:t>
      </w:r>
    </w:p>
    <w:p w14:paraId="7560572D" w14:textId="0AAA0714" w:rsidR="009B6F56" w:rsidRDefault="009B6F56" w:rsidP="00377691">
      <w:pPr>
        <w:spacing w:after="0" w:line="240" w:lineRule="auto"/>
        <w:rPr>
          <w:rFonts w:ascii="Gill Sans MT" w:hAnsi="Gill Sans MT" w:cstheme="minorHAnsi"/>
          <w:sz w:val="24"/>
        </w:rPr>
      </w:pPr>
    </w:p>
    <w:p w14:paraId="77205B31" w14:textId="28A8DE60" w:rsidR="00F85D0B" w:rsidRPr="00BB2999" w:rsidRDefault="00F85D0B" w:rsidP="00BB2999">
      <w:pPr>
        <w:spacing w:after="0" w:line="240" w:lineRule="auto"/>
        <w:rPr>
          <w:rFonts w:ascii="Gill Sans MT" w:hAnsi="Gill Sans MT" w:cstheme="minorHAnsi"/>
          <w:sz w:val="24"/>
        </w:rPr>
      </w:pPr>
      <w:r w:rsidRPr="00BB2999">
        <w:rPr>
          <w:rFonts w:ascii="Gill Sans MT" w:hAnsi="Gill Sans MT" w:cstheme="minorHAnsi"/>
          <w:sz w:val="24"/>
        </w:rPr>
        <w:t xml:space="preserve">Genuine joint costs should be evenly divided between </w:t>
      </w:r>
      <w:r w:rsidR="00B664F4" w:rsidRPr="00BB2999">
        <w:rPr>
          <w:rFonts w:ascii="Gill Sans MT" w:hAnsi="Gill Sans MT" w:cstheme="minorHAnsi"/>
          <w:sz w:val="24"/>
        </w:rPr>
        <w:t>UK and Irish partners, ref</w:t>
      </w:r>
      <w:r w:rsidR="000B71A4" w:rsidRPr="00BB2999">
        <w:rPr>
          <w:rFonts w:ascii="Gill Sans MT" w:hAnsi="Gill Sans MT" w:cstheme="minorHAnsi"/>
          <w:sz w:val="24"/>
        </w:rPr>
        <w:t>l</w:t>
      </w:r>
      <w:r w:rsidR="00B664F4" w:rsidRPr="00BB2999">
        <w:rPr>
          <w:rFonts w:ascii="Gill Sans MT" w:hAnsi="Gill Sans MT" w:cstheme="minorHAnsi"/>
          <w:sz w:val="24"/>
        </w:rPr>
        <w:t xml:space="preserve">ecting the proportion </w:t>
      </w:r>
      <w:r w:rsidR="00CB7E9F">
        <w:rPr>
          <w:rFonts w:ascii="Gill Sans MT" w:hAnsi="Gill Sans MT" w:cstheme="minorHAnsi"/>
          <w:sz w:val="24"/>
        </w:rPr>
        <w:t xml:space="preserve">of cost </w:t>
      </w:r>
      <w:r w:rsidR="00B664F4" w:rsidRPr="00BB2999">
        <w:rPr>
          <w:rFonts w:ascii="Gill Sans MT" w:hAnsi="Gill Sans MT" w:cstheme="minorHAnsi"/>
          <w:sz w:val="24"/>
        </w:rPr>
        <w:t xml:space="preserve">bore by each partner (in this form, </w:t>
      </w:r>
      <w:r w:rsidR="00CB7E9F">
        <w:rPr>
          <w:rFonts w:ascii="Gill Sans MT" w:hAnsi="Gill Sans MT" w:cstheme="minorHAnsi"/>
          <w:sz w:val="24"/>
        </w:rPr>
        <w:t xml:space="preserve">only the share requested by </w:t>
      </w:r>
      <w:r w:rsidR="00B664F4" w:rsidRPr="00BB2999">
        <w:rPr>
          <w:rFonts w:ascii="Gill Sans MT" w:hAnsi="Gill Sans MT" w:cstheme="minorHAnsi"/>
          <w:sz w:val="24"/>
        </w:rPr>
        <w:t>Irish partners</w:t>
      </w:r>
      <w:r w:rsidR="00CB7E9F">
        <w:rPr>
          <w:rFonts w:ascii="Gill Sans MT" w:hAnsi="Gill Sans MT" w:cstheme="minorHAnsi"/>
          <w:sz w:val="24"/>
        </w:rPr>
        <w:t xml:space="preserve"> should be added to the grand total of ROI funds requested</w:t>
      </w:r>
      <w:r w:rsidR="00B664F4" w:rsidRPr="00BB2999">
        <w:rPr>
          <w:rFonts w:ascii="Gill Sans MT" w:hAnsi="Gill Sans MT" w:cstheme="minorHAnsi"/>
          <w:sz w:val="24"/>
        </w:rPr>
        <w:t>).</w:t>
      </w:r>
    </w:p>
    <w:p w14:paraId="07624748" w14:textId="77777777" w:rsidR="00377691" w:rsidRPr="004B2665" w:rsidRDefault="00377691" w:rsidP="00377691">
      <w:pPr>
        <w:spacing w:after="0" w:line="240" w:lineRule="auto"/>
        <w:rPr>
          <w:rFonts w:ascii="Gill Sans MT" w:hAnsi="Gill Sans MT" w:cstheme="minorHAnsi"/>
          <w:sz w:val="24"/>
        </w:rPr>
      </w:pPr>
    </w:p>
    <w:p w14:paraId="6055573E" w14:textId="05CC73A8" w:rsidR="00377691" w:rsidRDefault="00377691" w:rsidP="00377691">
      <w:pPr>
        <w:spacing w:after="0" w:line="240" w:lineRule="auto"/>
        <w:rPr>
          <w:rFonts w:ascii="Gill Sans MT" w:hAnsi="Gill Sans MT" w:cstheme="minorHAnsi"/>
          <w:sz w:val="24"/>
        </w:rPr>
      </w:pPr>
      <w:r w:rsidRPr="004B2665">
        <w:rPr>
          <w:rFonts w:ascii="Gill Sans MT" w:hAnsi="Gill Sans MT" w:cstheme="minorHAnsi"/>
          <w:sz w:val="24"/>
        </w:rPr>
        <w:t>If the number of activities or costs exceed the numbers of rows in the tables below, please insert more rows accordingly.</w:t>
      </w:r>
    </w:p>
    <w:p w14:paraId="0F7DA6B0" w14:textId="62705952" w:rsidR="0070472B" w:rsidRDefault="0070472B" w:rsidP="00377691">
      <w:pPr>
        <w:spacing w:after="0" w:line="240" w:lineRule="auto"/>
        <w:rPr>
          <w:rFonts w:ascii="Gill Sans MT" w:hAnsi="Gill Sans MT" w:cstheme="minorHAnsi"/>
          <w:sz w:val="24"/>
        </w:rPr>
      </w:pPr>
    </w:p>
    <w:p w14:paraId="0B1F7F27" w14:textId="016C66BB" w:rsidR="0070472B" w:rsidRPr="004B2665" w:rsidRDefault="0070472B" w:rsidP="00377691">
      <w:pPr>
        <w:spacing w:after="0" w:line="240" w:lineRule="auto"/>
        <w:rPr>
          <w:rFonts w:ascii="Gill Sans MT" w:hAnsi="Gill Sans MT" w:cstheme="minorHAnsi"/>
          <w:sz w:val="24"/>
        </w:rPr>
      </w:pPr>
      <w:r>
        <w:rPr>
          <w:rFonts w:ascii="Gill Sans MT" w:hAnsi="Gill Sans MT" w:cstheme="minorHAnsi"/>
          <w:sz w:val="24"/>
        </w:rPr>
        <w:t xml:space="preserve">ROI costs should be inserted into this document only and attached to your proposal in Je-S. The costs included here </w:t>
      </w:r>
      <w:r w:rsidRPr="0070472B">
        <w:rPr>
          <w:rFonts w:ascii="Gill Sans MT" w:hAnsi="Gill Sans MT" w:cstheme="minorHAnsi"/>
          <w:b/>
          <w:bCs/>
          <w:sz w:val="24"/>
        </w:rPr>
        <w:t>should not be replicated in the Je-S form</w:t>
      </w:r>
      <w:r>
        <w:rPr>
          <w:rFonts w:ascii="Gill Sans MT" w:hAnsi="Gill Sans MT" w:cstheme="minorHAnsi"/>
          <w:sz w:val="24"/>
        </w:rPr>
        <w:t xml:space="preserve"> (only UK costs should be included in the Je-S form). </w:t>
      </w:r>
    </w:p>
    <w:p w14:paraId="790BA30E" w14:textId="77777777" w:rsidR="007D388B" w:rsidRPr="009B6F56" w:rsidRDefault="007D388B" w:rsidP="009B6F56">
      <w:pPr>
        <w:rPr>
          <w:rFonts w:ascii="Gill Sans MT" w:hAnsi="Gill Sans MT" w:cstheme="minorHAnsi"/>
          <w:b/>
        </w:rPr>
      </w:pPr>
      <w:bookmarkStart w:id="0" w:name="_GoBack"/>
      <w:bookmarkEnd w:id="0"/>
    </w:p>
    <w:p w14:paraId="61CB4EA7" w14:textId="6F039F85" w:rsidR="00377691" w:rsidRPr="009B6F56" w:rsidRDefault="00F85D0B" w:rsidP="009B6F56">
      <w:pPr>
        <w:rPr>
          <w:rFonts w:ascii="Gill Sans MT" w:hAnsi="Gill Sans MT" w:cstheme="minorHAnsi"/>
          <w:b/>
          <w:sz w:val="28"/>
        </w:rPr>
      </w:pPr>
      <w:r w:rsidRPr="009B6F56">
        <w:rPr>
          <w:rFonts w:ascii="Gill Sans MT" w:hAnsi="Gill Sans MT" w:cstheme="minorHAnsi"/>
          <w:b/>
          <w:sz w:val="28"/>
        </w:rPr>
        <w:t>Available funding and eligible costs</w:t>
      </w:r>
    </w:p>
    <w:p w14:paraId="7C58042A" w14:textId="7A835BFA" w:rsidR="00392DF9" w:rsidRPr="004B2665" w:rsidRDefault="00392DF9" w:rsidP="00392DF9">
      <w:pPr>
        <w:rPr>
          <w:rFonts w:ascii="Gill Sans MT" w:hAnsi="Gill Sans MT" w:cstheme="minorHAnsi"/>
          <w:sz w:val="24"/>
          <w:szCs w:val="24"/>
        </w:rPr>
      </w:pPr>
      <w:r w:rsidRPr="004B2665">
        <w:rPr>
          <w:rFonts w:ascii="Gill Sans MT" w:hAnsi="Gill Sans MT" w:cstheme="minorHAnsi"/>
          <w:sz w:val="24"/>
          <w:szCs w:val="24"/>
        </w:rPr>
        <w:t xml:space="preserve">When filling out this form, Irish applicants must </w:t>
      </w:r>
      <w:r w:rsidR="007D388B" w:rsidRPr="004B2665">
        <w:rPr>
          <w:rFonts w:ascii="Gill Sans MT" w:hAnsi="Gill Sans MT" w:cstheme="minorHAnsi"/>
          <w:sz w:val="24"/>
          <w:szCs w:val="24"/>
        </w:rPr>
        <w:t>consider</w:t>
      </w:r>
      <w:r w:rsidRPr="004B2665">
        <w:rPr>
          <w:rFonts w:ascii="Gill Sans MT" w:hAnsi="Gill Sans MT" w:cstheme="minorHAnsi"/>
          <w:sz w:val="24"/>
          <w:szCs w:val="24"/>
        </w:rPr>
        <w:t xml:space="preserve"> the following:</w:t>
      </w:r>
    </w:p>
    <w:p w14:paraId="65F0F0CB" w14:textId="165E28B8" w:rsidR="00CC2FFD" w:rsidRPr="004B2665" w:rsidRDefault="003F5E87" w:rsidP="009B6F56">
      <w:pPr>
        <w:pStyle w:val="ListParagraph"/>
        <w:numPr>
          <w:ilvl w:val="0"/>
          <w:numId w:val="3"/>
        </w:numPr>
        <w:rPr>
          <w:rFonts w:ascii="Gill Sans MT" w:hAnsi="Gill Sans MT" w:cstheme="minorHAnsi"/>
          <w:sz w:val="24"/>
          <w:szCs w:val="24"/>
        </w:rPr>
      </w:pPr>
      <w:r w:rsidRPr="004B2665">
        <w:rPr>
          <w:rFonts w:ascii="Gill Sans MT" w:hAnsi="Gill Sans MT" w:cstheme="minorHAnsi"/>
          <w:sz w:val="24"/>
          <w:szCs w:val="24"/>
        </w:rPr>
        <w:lastRenderedPageBreak/>
        <w:t>The Irish Research Council will suppor</w:t>
      </w:r>
      <w:r w:rsidR="00CC2FFD" w:rsidRPr="004B2665">
        <w:rPr>
          <w:rFonts w:ascii="Gill Sans MT" w:hAnsi="Gill Sans MT" w:cstheme="minorHAnsi"/>
          <w:sz w:val="24"/>
          <w:szCs w:val="24"/>
        </w:rPr>
        <w:t>t</w:t>
      </w:r>
      <w:r w:rsidRPr="004B2665">
        <w:rPr>
          <w:rFonts w:ascii="Gill Sans MT" w:hAnsi="Gill Sans MT" w:cstheme="minorHAnsi"/>
          <w:sz w:val="24"/>
          <w:szCs w:val="24"/>
        </w:rPr>
        <w:t xml:space="preserve"> the expe</w:t>
      </w:r>
      <w:r w:rsidR="00CC2FFD" w:rsidRPr="004B2665">
        <w:rPr>
          <w:rFonts w:ascii="Gill Sans MT" w:hAnsi="Gill Sans MT" w:cstheme="minorHAnsi"/>
          <w:sz w:val="24"/>
          <w:szCs w:val="24"/>
        </w:rPr>
        <w:t xml:space="preserve">nses of Irish </w:t>
      </w:r>
      <w:r w:rsidR="005A7323" w:rsidRPr="004B2665">
        <w:rPr>
          <w:rFonts w:ascii="Gill Sans MT" w:hAnsi="Gill Sans MT" w:cstheme="minorHAnsi"/>
          <w:sz w:val="24"/>
          <w:szCs w:val="24"/>
        </w:rPr>
        <w:t>participants</w:t>
      </w:r>
      <w:r w:rsidR="00CC2FFD" w:rsidRPr="004B2665">
        <w:rPr>
          <w:rFonts w:ascii="Gill Sans MT" w:hAnsi="Gill Sans MT" w:cstheme="minorHAnsi"/>
          <w:sz w:val="24"/>
          <w:szCs w:val="24"/>
        </w:rPr>
        <w:t xml:space="preserve"> up to </w:t>
      </w:r>
      <w:r w:rsidR="00BB2999">
        <w:rPr>
          <w:rFonts w:ascii="Gill Sans MT" w:hAnsi="Gill Sans MT" w:cstheme="minorHAnsi"/>
          <w:sz w:val="24"/>
          <w:szCs w:val="24"/>
        </w:rPr>
        <w:t xml:space="preserve">€11,800 EUR </w:t>
      </w:r>
      <w:r w:rsidR="00C7698A" w:rsidRPr="004B2665">
        <w:rPr>
          <w:rFonts w:ascii="Gill Sans MT" w:hAnsi="Gill Sans MT" w:cstheme="minorHAnsi"/>
          <w:sz w:val="24"/>
          <w:szCs w:val="24"/>
        </w:rPr>
        <w:t>per successful consortium</w:t>
      </w:r>
      <w:r w:rsidR="004162D3" w:rsidRPr="004B2665">
        <w:rPr>
          <w:rFonts w:ascii="Gill Sans MT" w:hAnsi="Gill Sans MT" w:cstheme="minorHAnsi"/>
          <w:sz w:val="24"/>
          <w:szCs w:val="24"/>
        </w:rPr>
        <w:t xml:space="preserve">. </w:t>
      </w:r>
    </w:p>
    <w:p w14:paraId="62CC7DC8" w14:textId="40B13864" w:rsidR="00C00058" w:rsidRPr="004B2665" w:rsidRDefault="00C00058" w:rsidP="009B6F56">
      <w:pPr>
        <w:pStyle w:val="ListParagraph"/>
        <w:numPr>
          <w:ilvl w:val="0"/>
          <w:numId w:val="3"/>
        </w:numPr>
        <w:rPr>
          <w:rFonts w:ascii="Gill Sans MT" w:hAnsi="Gill Sans MT" w:cstheme="minorHAnsi"/>
          <w:sz w:val="24"/>
          <w:szCs w:val="24"/>
        </w:rPr>
      </w:pPr>
      <w:r w:rsidRPr="004B2665">
        <w:rPr>
          <w:rFonts w:ascii="Gill Sans MT" w:hAnsi="Gill Sans MT" w:cstheme="minorHAnsi"/>
          <w:sz w:val="24"/>
          <w:szCs w:val="24"/>
        </w:rPr>
        <w:t xml:space="preserve">The budget </w:t>
      </w:r>
      <w:r w:rsidR="005A7323" w:rsidRPr="004B2665">
        <w:rPr>
          <w:rFonts w:ascii="Gill Sans MT" w:hAnsi="Gill Sans MT" w:cstheme="minorHAnsi"/>
          <w:sz w:val="24"/>
          <w:szCs w:val="24"/>
        </w:rPr>
        <w:t xml:space="preserve">up to the aforementioned maximum </w:t>
      </w:r>
      <w:r w:rsidRPr="004B2665">
        <w:rPr>
          <w:rFonts w:ascii="Gill Sans MT" w:hAnsi="Gill Sans MT" w:cstheme="minorHAnsi"/>
          <w:sz w:val="24"/>
          <w:szCs w:val="24"/>
        </w:rPr>
        <w:t xml:space="preserve">will be transferred to the Irish Co-PI’s HEI. </w:t>
      </w:r>
      <w:r w:rsidR="00C7698A" w:rsidRPr="004B2665">
        <w:rPr>
          <w:rFonts w:ascii="Gill Sans MT" w:hAnsi="Gill Sans MT" w:cstheme="minorHAnsi"/>
          <w:sz w:val="24"/>
          <w:szCs w:val="24"/>
        </w:rPr>
        <w:t xml:space="preserve">Should the project include more Irish partners (both academic and non-academic), the Co-PI institution will </w:t>
      </w:r>
      <w:r w:rsidR="00C66363" w:rsidRPr="004B2665">
        <w:rPr>
          <w:rFonts w:ascii="Gill Sans MT" w:hAnsi="Gill Sans MT" w:cstheme="minorHAnsi"/>
          <w:sz w:val="24"/>
          <w:szCs w:val="24"/>
        </w:rPr>
        <w:t xml:space="preserve">act as a paymaster, </w:t>
      </w:r>
      <w:r w:rsidR="005A7323" w:rsidRPr="004B2665">
        <w:rPr>
          <w:rFonts w:ascii="Gill Sans MT" w:hAnsi="Gill Sans MT" w:cstheme="minorHAnsi"/>
          <w:sz w:val="24"/>
          <w:szCs w:val="24"/>
        </w:rPr>
        <w:t>reimbursing</w:t>
      </w:r>
      <w:r w:rsidR="00C66363" w:rsidRPr="004B2665">
        <w:rPr>
          <w:rFonts w:ascii="Gill Sans MT" w:hAnsi="Gill Sans MT" w:cstheme="minorHAnsi"/>
          <w:sz w:val="24"/>
          <w:szCs w:val="24"/>
        </w:rPr>
        <w:t xml:space="preserve"> the partners for the budgeted expenses.</w:t>
      </w:r>
    </w:p>
    <w:p w14:paraId="2A6A9BB4" w14:textId="40025BFB" w:rsidR="00F85D0B" w:rsidRPr="004B2665" w:rsidRDefault="00F85D0B" w:rsidP="007D388B">
      <w:pPr>
        <w:rPr>
          <w:rFonts w:ascii="Gill Sans MT" w:hAnsi="Gill Sans MT" w:cstheme="minorHAnsi"/>
          <w:sz w:val="24"/>
          <w:szCs w:val="24"/>
        </w:rPr>
      </w:pPr>
      <w:r w:rsidRPr="004B2665">
        <w:rPr>
          <w:rFonts w:ascii="Gill Sans MT" w:hAnsi="Gill Sans MT" w:cstheme="minorHAnsi"/>
          <w:sz w:val="24"/>
          <w:szCs w:val="24"/>
        </w:rPr>
        <w:t xml:space="preserve">As outlined in the call specification document, the following costs are </w:t>
      </w:r>
      <w:r w:rsidRPr="004B2665">
        <w:rPr>
          <w:rFonts w:ascii="Gill Sans MT" w:hAnsi="Gill Sans MT" w:cstheme="minorHAnsi"/>
          <w:b/>
          <w:sz w:val="24"/>
          <w:szCs w:val="24"/>
        </w:rPr>
        <w:t>INELIGIBLE</w:t>
      </w:r>
      <w:r w:rsidRPr="004B2665">
        <w:rPr>
          <w:rFonts w:ascii="Gill Sans MT" w:hAnsi="Gill Sans MT" w:cstheme="minorHAnsi"/>
          <w:sz w:val="24"/>
          <w:szCs w:val="24"/>
        </w:rPr>
        <w:t>:</w:t>
      </w:r>
    </w:p>
    <w:p w14:paraId="56E40947" w14:textId="3E6E18F4" w:rsidR="00F85D0B" w:rsidRPr="004B2665" w:rsidRDefault="00F85D0B" w:rsidP="009B6F56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 w:cstheme="minorHAnsi"/>
          <w:sz w:val="24"/>
          <w:szCs w:val="24"/>
        </w:rPr>
      </w:pPr>
      <w:r w:rsidRPr="004B2665">
        <w:rPr>
          <w:rFonts w:ascii="Gill Sans MT" w:hAnsi="Gill Sans MT" w:cstheme="minorHAnsi"/>
          <w:sz w:val="24"/>
          <w:szCs w:val="24"/>
        </w:rPr>
        <w:t>Salary costs</w:t>
      </w:r>
    </w:p>
    <w:p w14:paraId="0544CE2D" w14:textId="77777777" w:rsidR="00F85D0B" w:rsidRPr="004B2665" w:rsidRDefault="00F85D0B" w:rsidP="009B6F56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 w:cstheme="minorHAnsi"/>
          <w:sz w:val="24"/>
          <w:szCs w:val="24"/>
        </w:rPr>
      </w:pPr>
      <w:r w:rsidRPr="004B2665">
        <w:rPr>
          <w:rFonts w:ascii="Gill Sans MT" w:hAnsi="Gill Sans MT" w:cstheme="minorHAnsi"/>
          <w:sz w:val="24"/>
          <w:szCs w:val="24"/>
        </w:rPr>
        <w:t>Investigator costs</w:t>
      </w:r>
    </w:p>
    <w:p w14:paraId="3BA63E9C" w14:textId="77777777" w:rsidR="00F85D0B" w:rsidRPr="004B2665" w:rsidRDefault="00F85D0B" w:rsidP="009B6F56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 w:cstheme="minorHAnsi"/>
          <w:sz w:val="24"/>
          <w:szCs w:val="24"/>
        </w:rPr>
      </w:pPr>
      <w:r w:rsidRPr="004B2665">
        <w:rPr>
          <w:rFonts w:ascii="Gill Sans MT" w:hAnsi="Gill Sans MT" w:cstheme="minorHAnsi"/>
          <w:sz w:val="24"/>
          <w:szCs w:val="24"/>
        </w:rPr>
        <w:t>Grant-associated studentships</w:t>
      </w:r>
    </w:p>
    <w:p w14:paraId="73BCAB3A" w14:textId="77777777" w:rsidR="00F85D0B" w:rsidRPr="004B2665" w:rsidRDefault="00F85D0B" w:rsidP="009B6F56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 w:cstheme="minorHAnsi"/>
          <w:sz w:val="24"/>
          <w:szCs w:val="24"/>
        </w:rPr>
      </w:pPr>
      <w:r w:rsidRPr="004B2665">
        <w:rPr>
          <w:rFonts w:ascii="Gill Sans MT" w:hAnsi="Gill Sans MT" w:cstheme="minorHAnsi"/>
          <w:sz w:val="24"/>
          <w:szCs w:val="24"/>
        </w:rPr>
        <w:t>Items of equipment</w:t>
      </w:r>
    </w:p>
    <w:p w14:paraId="2801D7FE" w14:textId="1D6CC78D" w:rsidR="00F85D0B" w:rsidRPr="004B2665" w:rsidRDefault="00F85D0B" w:rsidP="009B6F56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 w:cstheme="minorHAnsi"/>
          <w:sz w:val="24"/>
          <w:szCs w:val="24"/>
        </w:rPr>
      </w:pPr>
      <w:r w:rsidRPr="004B2665">
        <w:rPr>
          <w:rFonts w:ascii="Gill Sans MT" w:hAnsi="Gill Sans MT" w:cstheme="minorHAnsi"/>
          <w:sz w:val="24"/>
          <w:szCs w:val="24"/>
        </w:rPr>
        <w:t>Other research costs, such as fieldwork, surveys and data collection, transcription costs</w:t>
      </w:r>
      <w:r w:rsidR="009B6F56" w:rsidRPr="004B2665">
        <w:rPr>
          <w:rFonts w:ascii="Gill Sans MT" w:hAnsi="Gill Sans MT" w:cstheme="minorHAnsi"/>
          <w:sz w:val="24"/>
          <w:szCs w:val="24"/>
        </w:rPr>
        <w:t xml:space="preserve"> </w:t>
      </w:r>
      <w:r w:rsidRPr="004B2665">
        <w:rPr>
          <w:rFonts w:ascii="Gill Sans MT" w:hAnsi="Gill Sans MT" w:cstheme="minorHAnsi"/>
          <w:sz w:val="24"/>
          <w:szCs w:val="24"/>
        </w:rPr>
        <w:t xml:space="preserve">or research assistance </w:t>
      </w:r>
    </w:p>
    <w:p w14:paraId="69C7F1EE" w14:textId="5576CE61" w:rsidR="00F85D0B" w:rsidRPr="009B6F56" w:rsidRDefault="00F85D0B" w:rsidP="009B6F56">
      <w:pPr>
        <w:tabs>
          <w:tab w:val="left" w:pos="3885"/>
        </w:tabs>
        <w:ind w:firstLine="3885"/>
        <w:rPr>
          <w:rFonts w:ascii="Gill Sans MT" w:hAnsi="Gill Sans MT" w:cstheme="minorHAnsi"/>
        </w:rPr>
      </w:pPr>
    </w:p>
    <w:p w14:paraId="32C3BE4A" w14:textId="383F3F20" w:rsidR="008A35B5" w:rsidRPr="009B6F56" w:rsidRDefault="008A35B5" w:rsidP="008A35B5">
      <w:pPr>
        <w:rPr>
          <w:rFonts w:ascii="Gill Sans MT" w:hAnsi="Gill Sans MT" w:cstheme="minorHAnsi"/>
        </w:rPr>
      </w:pPr>
    </w:p>
    <w:p w14:paraId="5B3D2170" w14:textId="49BDDA96" w:rsidR="000465D2" w:rsidRPr="009B6F56" w:rsidRDefault="000465D2" w:rsidP="008A35B5">
      <w:pPr>
        <w:rPr>
          <w:rFonts w:ascii="Gill Sans MT" w:hAnsi="Gill Sans MT" w:cstheme="minorHAnsi"/>
          <w:b/>
        </w:rPr>
      </w:pPr>
    </w:p>
    <w:p w14:paraId="13778150" w14:textId="6AA8A537" w:rsidR="007356CA" w:rsidRPr="009B6F56" w:rsidRDefault="007356CA" w:rsidP="008A35B5">
      <w:pPr>
        <w:rPr>
          <w:rFonts w:ascii="Gill Sans MT" w:hAnsi="Gill Sans MT" w:cstheme="minorHAnsi"/>
          <w:b/>
        </w:rPr>
      </w:pPr>
    </w:p>
    <w:p w14:paraId="62D70FF0" w14:textId="6F8B45AC" w:rsidR="007356CA" w:rsidRPr="009B6F56" w:rsidRDefault="007356CA" w:rsidP="008A35B5">
      <w:pPr>
        <w:rPr>
          <w:rFonts w:ascii="Gill Sans MT" w:hAnsi="Gill Sans MT" w:cstheme="minorHAnsi"/>
          <w:b/>
        </w:rPr>
      </w:pPr>
    </w:p>
    <w:p w14:paraId="4CFCCF5F" w14:textId="19AC3AF8" w:rsidR="007356CA" w:rsidRPr="009B6F56" w:rsidRDefault="007356CA" w:rsidP="008A35B5">
      <w:pPr>
        <w:rPr>
          <w:rFonts w:ascii="Gill Sans MT" w:hAnsi="Gill Sans MT" w:cstheme="minorHAnsi"/>
          <w:b/>
        </w:rPr>
      </w:pPr>
    </w:p>
    <w:p w14:paraId="183C0717" w14:textId="77777777" w:rsidR="007356CA" w:rsidRPr="009B6F56" w:rsidRDefault="007356CA" w:rsidP="008A35B5">
      <w:pPr>
        <w:rPr>
          <w:rFonts w:ascii="Gill Sans MT" w:hAnsi="Gill Sans MT" w:cstheme="minorHAnsi"/>
          <w:b/>
        </w:rPr>
      </w:pPr>
    </w:p>
    <w:p w14:paraId="5D18713B" w14:textId="77777777" w:rsidR="00F85D0B" w:rsidRPr="009B6F56" w:rsidRDefault="00F85D0B">
      <w:pPr>
        <w:rPr>
          <w:rFonts w:ascii="Gill Sans MT" w:hAnsi="Gill Sans MT" w:cstheme="minorHAnsi"/>
        </w:rPr>
      </w:pPr>
      <w:r w:rsidRPr="009B6F56">
        <w:rPr>
          <w:rFonts w:ascii="Gill Sans MT" w:hAnsi="Gill Sans MT" w:cstheme="minorHAnsi"/>
        </w:rPr>
        <w:br w:type="page"/>
      </w:r>
    </w:p>
    <w:p w14:paraId="25E31B20" w14:textId="77777777" w:rsidR="00F85D0B" w:rsidRPr="009B6F56" w:rsidRDefault="008A35B5" w:rsidP="00F85D0B">
      <w:pPr>
        <w:jc w:val="center"/>
        <w:rPr>
          <w:rFonts w:ascii="Gill Sans MT" w:hAnsi="Gill Sans MT"/>
          <w:b/>
          <w:sz w:val="32"/>
          <w:szCs w:val="32"/>
        </w:rPr>
      </w:pPr>
      <w:r w:rsidRPr="009B6F56">
        <w:rPr>
          <w:rFonts w:ascii="Gill Sans MT" w:hAnsi="Gill Sans MT"/>
          <w:b/>
          <w:sz w:val="32"/>
          <w:szCs w:val="32"/>
        </w:rPr>
        <w:lastRenderedPageBreak/>
        <w:t>ROI Costs</w:t>
      </w:r>
    </w:p>
    <w:p w14:paraId="2378F352" w14:textId="1CC2D8F2" w:rsidR="008A35B5" w:rsidRPr="009B6F56" w:rsidRDefault="008A35B5" w:rsidP="009970F6">
      <w:pPr>
        <w:rPr>
          <w:rFonts w:ascii="Gill Sans MT" w:hAnsi="Gill Sans MT"/>
          <w:b/>
          <w:sz w:val="24"/>
        </w:rPr>
      </w:pPr>
      <w:r w:rsidRPr="009B6F56">
        <w:rPr>
          <w:rFonts w:ascii="Gill Sans MT" w:hAnsi="Gill Sans MT"/>
        </w:rPr>
        <w:br/>
      </w:r>
      <w:r w:rsidRPr="009B6F56">
        <w:rPr>
          <w:rFonts w:ascii="Gill Sans MT" w:hAnsi="Gill Sans MT"/>
          <w:b/>
          <w:sz w:val="24"/>
        </w:rPr>
        <w:t>For completion by the Irish Co-PI.</w:t>
      </w:r>
    </w:p>
    <w:p w14:paraId="0AA1A8AC" w14:textId="6DF7D1DD" w:rsidR="00AC54CA" w:rsidRPr="009B6F56" w:rsidRDefault="00AC54CA" w:rsidP="009970F6">
      <w:pPr>
        <w:rPr>
          <w:rFonts w:ascii="Gill Sans MT" w:hAnsi="Gill Sans MT"/>
          <w:sz w:val="24"/>
        </w:rPr>
      </w:pPr>
      <w:r w:rsidRPr="009B6F56">
        <w:rPr>
          <w:rFonts w:ascii="Gill Sans MT" w:hAnsi="Gill Sans MT"/>
          <w:sz w:val="24"/>
        </w:rPr>
        <w:t>Please insert additional rows if necessary.</w:t>
      </w:r>
    </w:p>
    <w:tbl>
      <w:tblPr>
        <w:tblStyle w:val="TableGrid"/>
        <w:tblpPr w:leftFromText="180" w:rightFromText="180" w:vertAnchor="text" w:horzAnchor="margin" w:tblpY="201"/>
        <w:tblW w:w="5000" w:type="pct"/>
        <w:tblLook w:val="04A0" w:firstRow="1" w:lastRow="0" w:firstColumn="1" w:lastColumn="0" w:noHBand="0" w:noVBand="1"/>
      </w:tblPr>
      <w:tblGrid>
        <w:gridCol w:w="2023"/>
        <w:gridCol w:w="2650"/>
        <w:gridCol w:w="2173"/>
        <w:gridCol w:w="2170"/>
      </w:tblGrid>
      <w:tr w:rsidR="00327C7F" w:rsidRPr="009B6F56" w14:paraId="6D6247A7" w14:textId="77777777" w:rsidTr="00396709">
        <w:tc>
          <w:tcPr>
            <w:tcW w:w="9016" w:type="dxa"/>
            <w:gridSpan w:val="4"/>
            <w:shd w:val="clear" w:color="auto" w:fill="D0CECE" w:themeFill="background2" w:themeFillShade="E6"/>
          </w:tcPr>
          <w:p w14:paraId="38C4B50B" w14:textId="180A1367" w:rsidR="00327C7F" w:rsidRPr="009B6F56" w:rsidRDefault="00327C7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B6F56">
              <w:rPr>
                <w:rFonts w:ascii="Gill Sans MT" w:hAnsi="Gill Sans MT"/>
                <w:b/>
                <w:sz w:val="24"/>
                <w:szCs w:val="24"/>
              </w:rPr>
              <w:t>Travel and Subsistence</w:t>
            </w:r>
          </w:p>
        </w:tc>
      </w:tr>
      <w:tr w:rsidR="00327C7F" w:rsidRPr="009B6F56" w14:paraId="54D72FC0" w14:textId="77777777" w:rsidTr="00F76990">
        <w:tc>
          <w:tcPr>
            <w:tcW w:w="6846" w:type="dxa"/>
            <w:gridSpan w:val="3"/>
            <w:shd w:val="clear" w:color="auto" w:fill="E7E6E6" w:themeFill="background2"/>
            <w:hideMark/>
          </w:tcPr>
          <w:p w14:paraId="5C9579ED" w14:textId="7F838A09" w:rsidR="00327C7F" w:rsidRPr="009B6F56" w:rsidRDefault="00327C7F" w:rsidP="00327C7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B6F56">
              <w:rPr>
                <w:rFonts w:ascii="Gill Sans MT" w:hAnsi="Gill Sans MT"/>
                <w:b/>
                <w:sz w:val="24"/>
                <w:szCs w:val="24"/>
              </w:rPr>
              <w:t>Destination and Purpose</w:t>
            </w:r>
          </w:p>
        </w:tc>
        <w:tc>
          <w:tcPr>
            <w:tcW w:w="2170" w:type="dxa"/>
            <w:shd w:val="clear" w:color="auto" w:fill="E7E6E6" w:themeFill="background2"/>
            <w:hideMark/>
          </w:tcPr>
          <w:p w14:paraId="6045122D" w14:textId="5A0D52B4" w:rsidR="00327C7F" w:rsidRPr="009B6F56" w:rsidRDefault="00327C7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B6F56">
              <w:rPr>
                <w:rFonts w:ascii="Gill Sans MT" w:hAnsi="Gill Sans MT"/>
                <w:b/>
                <w:sz w:val="24"/>
                <w:szCs w:val="24"/>
              </w:rPr>
              <w:t>Funds Requested (</w:t>
            </w:r>
            <w:r>
              <w:rPr>
                <w:rFonts w:ascii="Gill Sans MT" w:hAnsi="Gill Sans MT"/>
                <w:b/>
                <w:sz w:val="24"/>
                <w:szCs w:val="24"/>
              </w:rPr>
              <w:t>EUR</w:t>
            </w:r>
            <w:r w:rsidRPr="009B6F56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Pr="009B6F56">
              <w:rPr>
                <w:rStyle w:val="e24kjd"/>
                <w:rFonts w:ascii="Gill Sans MT" w:hAnsi="Gill Sans MT" w:cs="Arial"/>
                <w:b/>
                <w:color w:val="222222"/>
                <w:sz w:val="24"/>
                <w:szCs w:val="24"/>
              </w:rPr>
              <w:t>€)</w:t>
            </w:r>
          </w:p>
        </w:tc>
      </w:tr>
      <w:tr w:rsidR="00327C7F" w:rsidRPr="009B6F56" w14:paraId="74F4FBEB" w14:textId="77777777" w:rsidTr="00AA599C">
        <w:tc>
          <w:tcPr>
            <w:tcW w:w="6846" w:type="dxa"/>
            <w:gridSpan w:val="3"/>
          </w:tcPr>
          <w:p w14:paraId="7F01D32C" w14:textId="77777777" w:rsidR="00327C7F" w:rsidRPr="009B6F56" w:rsidRDefault="00327C7F" w:rsidP="00112308">
            <w:pPr>
              <w:rPr>
                <w:rStyle w:val="e24kjd"/>
                <w:rFonts w:ascii="Gill Sans MT" w:hAnsi="Gill Sans MT" w:cs="Arial"/>
                <w:color w:val="222222"/>
                <w:sz w:val="24"/>
                <w:szCs w:val="24"/>
              </w:rPr>
            </w:pPr>
          </w:p>
        </w:tc>
        <w:tc>
          <w:tcPr>
            <w:tcW w:w="2170" w:type="dxa"/>
            <w:hideMark/>
          </w:tcPr>
          <w:p w14:paraId="120C17AD" w14:textId="6D73654B" w:rsidR="00327C7F" w:rsidRPr="009B6F56" w:rsidRDefault="00327C7F" w:rsidP="00112308">
            <w:pPr>
              <w:rPr>
                <w:rFonts w:ascii="Gill Sans MT" w:hAnsi="Gill Sans MT"/>
                <w:sz w:val="24"/>
                <w:szCs w:val="24"/>
              </w:rPr>
            </w:pPr>
            <w:r w:rsidRPr="009B6F56">
              <w:rPr>
                <w:rStyle w:val="e24kjd"/>
                <w:rFonts w:ascii="Gill Sans MT" w:hAnsi="Gill Sans MT" w:cs="Arial"/>
                <w:color w:val="222222"/>
                <w:sz w:val="24"/>
                <w:szCs w:val="24"/>
              </w:rPr>
              <w:t>€</w:t>
            </w:r>
          </w:p>
        </w:tc>
      </w:tr>
      <w:tr w:rsidR="00327C7F" w:rsidRPr="009B6F56" w14:paraId="1AEA5111" w14:textId="77777777" w:rsidTr="00D62ED9">
        <w:tc>
          <w:tcPr>
            <w:tcW w:w="6846" w:type="dxa"/>
            <w:gridSpan w:val="3"/>
          </w:tcPr>
          <w:p w14:paraId="5614FBE9" w14:textId="77777777" w:rsidR="00327C7F" w:rsidRPr="009B6F56" w:rsidRDefault="00327C7F" w:rsidP="00112308">
            <w:pPr>
              <w:rPr>
                <w:rStyle w:val="e24kjd"/>
                <w:rFonts w:ascii="Gill Sans MT" w:hAnsi="Gill Sans MT" w:cs="Arial"/>
                <w:color w:val="222222"/>
                <w:sz w:val="24"/>
                <w:szCs w:val="24"/>
              </w:rPr>
            </w:pPr>
          </w:p>
        </w:tc>
        <w:tc>
          <w:tcPr>
            <w:tcW w:w="2170" w:type="dxa"/>
            <w:hideMark/>
          </w:tcPr>
          <w:p w14:paraId="27203DA9" w14:textId="040F329A" w:rsidR="00327C7F" w:rsidRPr="009B6F56" w:rsidRDefault="00327C7F" w:rsidP="00112308">
            <w:pPr>
              <w:rPr>
                <w:rFonts w:ascii="Gill Sans MT" w:hAnsi="Gill Sans MT"/>
                <w:sz w:val="24"/>
                <w:szCs w:val="24"/>
              </w:rPr>
            </w:pPr>
            <w:r w:rsidRPr="009B6F56">
              <w:rPr>
                <w:rStyle w:val="e24kjd"/>
                <w:rFonts w:ascii="Gill Sans MT" w:hAnsi="Gill Sans MT" w:cs="Arial"/>
                <w:color w:val="222222"/>
                <w:sz w:val="24"/>
                <w:szCs w:val="24"/>
              </w:rPr>
              <w:t>€</w:t>
            </w:r>
          </w:p>
        </w:tc>
      </w:tr>
      <w:tr w:rsidR="00327C7F" w:rsidRPr="009B6F56" w14:paraId="1E7CCD39" w14:textId="77777777" w:rsidTr="0007139E">
        <w:tc>
          <w:tcPr>
            <w:tcW w:w="6846" w:type="dxa"/>
            <w:gridSpan w:val="3"/>
          </w:tcPr>
          <w:p w14:paraId="6C98BF5C" w14:textId="77777777" w:rsidR="00327C7F" w:rsidRPr="009B6F56" w:rsidRDefault="00327C7F" w:rsidP="00112308">
            <w:pPr>
              <w:rPr>
                <w:rStyle w:val="e24kjd"/>
                <w:rFonts w:ascii="Gill Sans MT" w:hAnsi="Gill Sans MT" w:cs="Arial"/>
                <w:color w:val="222222"/>
                <w:sz w:val="24"/>
                <w:szCs w:val="24"/>
              </w:rPr>
            </w:pPr>
          </w:p>
        </w:tc>
        <w:tc>
          <w:tcPr>
            <w:tcW w:w="2170" w:type="dxa"/>
            <w:hideMark/>
          </w:tcPr>
          <w:p w14:paraId="70022CC7" w14:textId="7E10FBCC" w:rsidR="00327C7F" w:rsidRPr="009B6F56" w:rsidRDefault="00327C7F" w:rsidP="00112308">
            <w:pPr>
              <w:rPr>
                <w:rFonts w:ascii="Gill Sans MT" w:hAnsi="Gill Sans MT"/>
                <w:sz w:val="24"/>
                <w:szCs w:val="24"/>
              </w:rPr>
            </w:pPr>
            <w:r w:rsidRPr="009B6F56">
              <w:rPr>
                <w:rStyle w:val="e24kjd"/>
                <w:rFonts w:ascii="Gill Sans MT" w:hAnsi="Gill Sans MT" w:cs="Arial"/>
                <w:color w:val="222222"/>
                <w:sz w:val="24"/>
                <w:szCs w:val="24"/>
              </w:rPr>
              <w:t>€</w:t>
            </w:r>
          </w:p>
        </w:tc>
      </w:tr>
      <w:tr w:rsidR="00327C7F" w:rsidRPr="009B6F56" w14:paraId="48985084" w14:textId="77777777" w:rsidTr="00DB1072">
        <w:tc>
          <w:tcPr>
            <w:tcW w:w="6846" w:type="dxa"/>
            <w:gridSpan w:val="3"/>
          </w:tcPr>
          <w:p w14:paraId="78088379" w14:textId="77777777" w:rsidR="00327C7F" w:rsidRPr="009B6F56" w:rsidRDefault="00327C7F" w:rsidP="00112308">
            <w:pPr>
              <w:rPr>
                <w:rStyle w:val="e24kjd"/>
                <w:rFonts w:ascii="Gill Sans MT" w:hAnsi="Gill Sans MT" w:cs="Arial"/>
                <w:color w:val="222222"/>
                <w:sz w:val="24"/>
                <w:szCs w:val="24"/>
              </w:rPr>
            </w:pPr>
          </w:p>
        </w:tc>
        <w:tc>
          <w:tcPr>
            <w:tcW w:w="2170" w:type="dxa"/>
            <w:hideMark/>
          </w:tcPr>
          <w:p w14:paraId="3B18FC6A" w14:textId="3AF22F2C" w:rsidR="00327C7F" w:rsidRPr="009B6F56" w:rsidRDefault="00327C7F" w:rsidP="00112308">
            <w:pPr>
              <w:rPr>
                <w:rFonts w:ascii="Gill Sans MT" w:hAnsi="Gill Sans MT"/>
                <w:sz w:val="24"/>
                <w:szCs w:val="24"/>
              </w:rPr>
            </w:pPr>
            <w:r w:rsidRPr="009B6F56">
              <w:rPr>
                <w:rStyle w:val="e24kjd"/>
                <w:rFonts w:ascii="Gill Sans MT" w:hAnsi="Gill Sans MT" w:cs="Arial"/>
                <w:color w:val="222222"/>
                <w:sz w:val="24"/>
                <w:szCs w:val="24"/>
              </w:rPr>
              <w:t>€</w:t>
            </w:r>
          </w:p>
        </w:tc>
      </w:tr>
      <w:tr w:rsidR="00327C7F" w:rsidRPr="009B6F56" w14:paraId="0BDEE1A8" w14:textId="77777777" w:rsidTr="00AA3892">
        <w:tc>
          <w:tcPr>
            <w:tcW w:w="6846" w:type="dxa"/>
            <w:gridSpan w:val="3"/>
          </w:tcPr>
          <w:p w14:paraId="560E2B82" w14:textId="77777777" w:rsidR="00327C7F" w:rsidRPr="009B6F56" w:rsidRDefault="00327C7F" w:rsidP="00112308">
            <w:pPr>
              <w:rPr>
                <w:rStyle w:val="e24kjd"/>
                <w:rFonts w:ascii="Gill Sans MT" w:hAnsi="Gill Sans MT" w:cs="Arial"/>
                <w:color w:val="222222"/>
                <w:sz w:val="24"/>
                <w:szCs w:val="24"/>
              </w:rPr>
            </w:pPr>
          </w:p>
        </w:tc>
        <w:tc>
          <w:tcPr>
            <w:tcW w:w="2170" w:type="dxa"/>
            <w:hideMark/>
          </w:tcPr>
          <w:p w14:paraId="6E855370" w14:textId="79A8A6A6" w:rsidR="00327C7F" w:rsidRPr="009B6F56" w:rsidRDefault="00327C7F" w:rsidP="00112308">
            <w:pPr>
              <w:rPr>
                <w:rFonts w:ascii="Gill Sans MT" w:hAnsi="Gill Sans MT"/>
                <w:sz w:val="24"/>
                <w:szCs w:val="24"/>
              </w:rPr>
            </w:pPr>
            <w:r w:rsidRPr="009B6F56">
              <w:rPr>
                <w:rStyle w:val="e24kjd"/>
                <w:rFonts w:ascii="Gill Sans MT" w:hAnsi="Gill Sans MT" w:cs="Arial"/>
                <w:color w:val="222222"/>
                <w:sz w:val="24"/>
                <w:szCs w:val="24"/>
              </w:rPr>
              <w:t>€</w:t>
            </w:r>
          </w:p>
        </w:tc>
      </w:tr>
      <w:tr w:rsidR="00327C7F" w:rsidRPr="009B6F56" w14:paraId="6A476765" w14:textId="77777777" w:rsidTr="00D7253C">
        <w:tc>
          <w:tcPr>
            <w:tcW w:w="6846" w:type="dxa"/>
            <w:gridSpan w:val="3"/>
            <w:tcBorders>
              <w:bottom w:val="single" w:sz="4" w:space="0" w:color="auto"/>
            </w:tcBorders>
          </w:tcPr>
          <w:p w14:paraId="614D5F30" w14:textId="77777777" w:rsidR="00327C7F" w:rsidRPr="009B6F56" w:rsidRDefault="00327C7F" w:rsidP="00112308">
            <w:pPr>
              <w:rPr>
                <w:rStyle w:val="e24kjd"/>
                <w:rFonts w:ascii="Gill Sans MT" w:hAnsi="Gill Sans MT" w:cs="Arial"/>
                <w:color w:val="222222"/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  <w:hideMark/>
          </w:tcPr>
          <w:p w14:paraId="2180EE6C" w14:textId="78A80825" w:rsidR="00327C7F" w:rsidRPr="009B6F56" w:rsidRDefault="00327C7F" w:rsidP="00112308">
            <w:pPr>
              <w:rPr>
                <w:rFonts w:ascii="Gill Sans MT" w:hAnsi="Gill Sans MT"/>
                <w:sz w:val="24"/>
                <w:szCs w:val="24"/>
              </w:rPr>
            </w:pPr>
            <w:r w:rsidRPr="009B6F56">
              <w:rPr>
                <w:rStyle w:val="e24kjd"/>
                <w:rFonts w:ascii="Gill Sans MT" w:hAnsi="Gill Sans MT" w:cs="Arial"/>
                <w:color w:val="222222"/>
                <w:sz w:val="24"/>
                <w:szCs w:val="24"/>
              </w:rPr>
              <w:t>€</w:t>
            </w:r>
          </w:p>
        </w:tc>
      </w:tr>
      <w:tr w:rsidR="00327C7F" w:rsidRPr="009B6F56" w14:paraId="2E29D99C" w14:textId="77777777" w:rsidTr="000D0A45">
        <w:tc>
          <w:tcPr>
            <w:tcW w:w="6846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520EFE04" w14:textId="35937398" w:rsidR="00327C7F" w:rsidRPr="00112308" w:rsidRDefault="00327C7F" w:rsidP="00112308">
            <w:pPr>
              <w:rPr>
                <w:rStyle w:val="e24kjd"/>
                <w:rFonts w:ascii="Gill Sans MT" w:hAnsi="Gill Sans MT" w:cs="Arial"/>
                <w:b/>
                <w:color w:val="222222"/>
                <w:sz w:val="24"/>
                <w:szCs w:val="24"/>
              </w:rPr>
            </w:pPr>
            <w:r w:rsidRPr="009B6F56">
              <w:rPr>
                <w:rStyle w:val="e24kjd"/>
                <w:rFonts w:ascii="Gill Sans MT" w:hAnsi="Gill Sans MT" w:cs="Arial"/>
                <w:b/>
                <w:color w:val="222222"/>
                <w:sz w:val="24"/>
                <w:szCs w:val="24"/>
              </w:rPr>
              <w:t xml:space="preserve">Total </w:t>
            </w:r>
            <w:r>
              <w:rPr>
                <w:rStyle w:val="e24kjd"/>
                <w:rFonts w:ascii="Gill Sans MT" w:hAnsi="Gill Sans MT" w:cs="Arial"/>
                <w:b/>
                <w:color w:val="222222"/>
                <w:sz w:val="24"/>
                <w:szCs w:val="24"/>
              </w:rPr>
              <w:t>t</w:t>
            </w:r>
            <w:r w:rsidRPr="009B6F56">
              <w:rPr>
                <w:rStyle w:val="e24kjd"/>
                <w:rFonts w:ascii="Gill Sans MT" w:hAnsi="Gill Sans MT" w:cs="Arial"/>
                <w:b/>
                <w:color w:val="222222"/>
                <w:sz w:val="24"/>
                <w:szCs w:val="24"/>
              </w:rPr>
              <w:t>rave</w:t>
            </w:r>
            <w:r>
              <w:rPr>
                <w:rStyle w:val="e24kjd"/>
                <w:rFonts w:ascii="Gill Sans MT" w:hAnsi="Gill Sans MT" w:cs="Arial"/>
                <w:b/>
                <w:color w:val="222222"/>
                <w:sz w:val="24"/>
                <w:szCs w:val="24"/>
              </w:rPr>
              <w:t>l a</w:t>
            </w:r>
            <w:r w:rsidRPr="009B6F56">
              <w:rPr>
                <w:rStyle w:val="e24kjd"/>
                <w:rFonts w:ascii="Gill Sans MT" w:hAnsi="Gill Sans MT" w:cs="Arial"/>
                <w:b/>
                <w:color w:val="222222"/>
                <w:sz w:val="24"/>
                <w:szCs w:val="24"/>
              </w:rPr>
              <w:t xml:space="preserve">nd </w:t>
            </w:r>
            <w:r>
              <w:rPr>
                <w:rStyle w:val="e24kjd"/>
                <w:rFonts w:ascii="Gill Sans MT" w:hAnsi="Gill Sans MT" w:cs="Arial"/>
                <w:b/>
                <w:color w:val="222222"/>
                <w:sz w:val="24"/>
                <w:szCs w:val="24"/>
              </w:rPr>
              <w:t>s</w:t>
            </w:r>
            <w:r w:rsidRPr="009B6F56">
              <w:rPr>
                <w:rStyle w:val="e24kjd"/>
                <w:rFonts w:ascii="Gill Sans MT" w:hAnsi="Gill Sans MT" w:cs="Arial"/>
                <w:b/>
                <w:color w:val="222222"/>
                <w:sz w:val="24"/>
                <w:szCs w:val="24"/>
              </w:rPr>
              <w:t>ubsistence costs</w:t>
            </w:r>
            <w:r>
              <w:rPr>
                <w:rStyle w:val="e24kjd"/>
                <w:rFonts w:ascii="Gill Sans MT" w:hAnsi="Gill Sans MT" w:cs="Arial"/>
                <w:b/>
                <w:color w:val="222222"/>
                <w:sz w:val="24"/>
                <w:szCs w:val="24"/>
              </w:rPr>
              <w:t>: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534F8EE5" w14:textId="70499611" w:rsidR="00327C7F" w:rsidRPr="00112308" w:rsidRDefault="00327C7F" w:rsidP="00112308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112308">
              <w:rPr>
                <w:rStyle w:val="e24kjd"/>
                <w:rFonts w:ascii="Gill Sans MT" w:hAnsi="Gill Sans MT" w:cs="Arial"/>
                <w:b/>
                <w:color w:val="222222"/>
                <w:sz w:val="24"/>
                <w:szCs w:val="24"/>
              </w:rPr>
              <w:t>€</w:t>
            </w:r>
          </w:p>
        </w:tc>
      </w:tr>
      <w:tr w:rsidR="00327C7F" w:rsidRPr="009B6F56" w14:paraId="219A1221" w14:textId="77777777" w:rsidTr="00327C7F"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FCFD0" w14:textId="77777777" w:rsidR="00327C7F" w:rsidRPr="009B6F56" w:rsidRDefault="00327C7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E01BDF" w14:textId="2433B267" w:rsidR="00327C7F" w:rsidRPr="009B6F56" w:rsidRDefault="00327C7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327C7F" w:rsidRPr="009B6F56" w14:paraId="5F4FB04A" w14:textId="77777777" w:rsidTr="00334A71">
        <w:tc>
          <w:tcPr>
            <w:tcW w:w="9016" w:type="dxa"/>
            <w:gridSpan w:val="4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68DF729" w14:textId="06E459D3" w:rsidR="00327C7F" w:rsidRPr="009B6F56" w:rsidRDefault="00327C7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B6F56">
              <w:rPr>
                <w:rFonts w:ascii="Gill Sans MT" w:hAnsi="Gill Sans MT"/>
                <w:b/>
                <w:sz w:val="24"/>
                <w:szCs w:val="24"/>
              </w:rPr>
              <w:t>Other Costs</w:t>
            </w:r>
          </w:p>
        </w:tc>
      </w:tr>
      <w:tr w:rsidR="00327C7F" w:rsidRPr="009B6F56" w14:paraId="7E041839" w14:textId="77777777" w:rsidTr="00462DD8">
        <w:tc>
          <w:tcPr>
            <w:tcW w:w="6846" w:type="dxa"/>
            <w:gridSpan w:val="3"/>
            <w:shd w:val="clear" w:color="auto" w:fill="E7E6E6" w:themeFill="background2"/>
            <w:hideMark/>
          </w:tcPr>
          <w:p w14:paraId="42D1F1F0" w14:textId="68B4136E" w:rsidR="00327C7F" w:rsidRPr="009B6F56" w:rsidRDefault="00327C7F" w:rsidP="00327C7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B6F56">
              <w:rPr>
                <w:rFonts w:ascii="Gill Sans MT" w:hAnsi="Gill Sans MT"/>
                <w:b/>
                <w:sz w:val="24"/>
                <w:szCs w:val="24"/>
              </w:rPr>
              <w:t>Description</w:t>
            </w:r>
          </w:p>
        </w:tc>
        <w:tc>
          <w:tcPr>
            <w:tcW w:w="2170" w:type="dxa"/>
            <w:shd w:val="clear" w:color="auto" w:fill="E7E6E6" w:themeFill="background2"/>
          </w:tcPr>
          <w:p w14:paraId="767B94B0" w14:textId="593D0294" w:rsidR="00327C7F" w:rsidRPr="009B6F56" w:rsidRDefault="00327C7F" w:rsidP="00BB2999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B6F56">
              <w:rPr>
                <w:rFonts w:ascii="Gill Sans MT" w:hAnsi="Gill Sans MT"/>
                <w:b/>
                <w:sz w:val="24"/>
                <w:szCs w:val="24"/>
              </w:rPr>
              <w:t>Funds Requested (</w:t>
            </w:r>
            <w:r>
              <w:rPr>
                <w:rFonts w:ascii="Gill Sans MT" w:hAnsi="Gill Sans MT"/>
                <w:b/>
                <w:sz w:val="24"/>
                <w:szCs w:val="24"/>
              </w:rPr>
              <w:t>EUR</w:t>
            </w:r>
            <w:r w:rsidRPr="009B6F56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Pr="009B6F56">
              <w:rPr>
                <w:rStyle w:val="e24kjd"/>
                <w:rFonts w:ascii="Gill Sans MT" w:hAnsi="Gill Sans MT" w:cs="Arial"/>
                <w:b/>
                <w:color w:val="222222"/>
                <w:sz w:val="24"/>
                <w:szCs w:val="24"/>
              </w:rPr>
              <w:t>€)</w:t>
            </w:r>
          </w:p>
        </w:tc>
      </w:tr>
      <w:tr w:rsidR="00327C7F" w:rsidRPr="009B6F56" w14:paraId="40431D61" w14:textId="77777777" w:rsidTr="00805EAA">
        <w:tc>
          <w:tcPr>
            <w:tcW w:w="6846" w:type="dxa"/>
            <w:gridSpan w:val="3"/>
          </w:tcPr>
          <w:p w14:paraId="7F98C3F4" w14:textId="77777777" w:rsidR="00327C7F" w:rsidRPr="009B6F56" w:rsidRDefault="00327C7F" w:rsidP="00BB2999">
            <w:pPr>
              <w:rPr>
                <w:rStyle w:val="e24kjd"/>
                <w:rFonts w:ascii="Gill Sans MT" w:hAnsi="Gill Sans MT" w:cs="Arial"/>
                <w:color w:val="222222"/>
                <w:sz w:val="24"/>
                <w:szCs w:val="24"/>
              </w:rPr>
            </w:pPr>
          </w:p>
        </w:tc>
        <w:tc>
          <w:tcPr>
            <w:tcW w:w="2170" w:type="dxa"/>
            <w:hideMark/>
          </w:tcPr>
          <w:p w14:paraId="7323D22E" w14:textId="0B3B5E2E" w:rsidR="00327C7F" w:rsidRPr="009B6F56" w:rsidRDefault="00327C7F" w:rsidP="00BB2999">
            <w:pPr>
              <w:rPr>
                <w:rFonts w:ascii="Gill Sans MT" w:hAnsi="Gill Sans MT"/>
                <w:sz w:val="24"/>
                <w:szCs w:val="24"/>
              </w:rPr>
            </w:pPr>
            <w:r w:rsidRPr="009B6F56">
              <w:rPr>
                <w:rStyle w:val="e24kjd"/>
                <w:rFonts w:ascii="Gill Sans MT" w:hAnsi="Gill Sans MT" w:cs="Arial"/>
                <w:color w:val="222222"/>
                <w:sz w:val="24"/>
                <w:szCs w:val="24"/>
              </w:rPr>
              <w:t>€</w:t>
            </w:r>
          </w:p>
        </w:tc>
      </w:tr>
      <w:tr w:rsidR="00327C7F" w:rsidRPr="009B6F56" w14:paraId="5835EAE6" w14:textId="77777777" w:rsidTr="001965A2">
        <w:tc>
          <w:tcPr>
            <w:tcW w:w="6846" w:type="dxa"/>
            <w:gridSpan w:val="3"/>
          </w:tcPr>
          <w:p w14:paraId="4A292A38" w14:textId="77777777" w:rsidR="00327C7F" w:rsidRPr="009B6F56" w:rsidRDefault="00327C7F" w:rsidP="00BB2999">
            <w:pPr>
              <w:rPr>
                <w:rStyle w:val="e24kjd"/>
                <w:rFonts w:ascii="Gill Sans MT" w:hAnsi="Gill Sans MT" w:cs="Arial"/>
                <w:color w:val="222222"/>
                <w:sz w:val="24"/>
                <w:szCs w:val="24"/>
              </w:rPr>
            </w:pPr>
          </w:p>
        </w:tc>
        <w:tc>
          <w:tcPr>
            <w:tcW w:w="2170" w:type="dxa"/>
            <w:hideMark/>
          </w:tcPr>
          <w:p w14:paraId="55953598" w14:textId="22A25F27" w:rsidR="00327C7F" w:rsidRPr="009B6F56" w:rsidRDefault="00327C7F" w:rsidP="00BB2999">
            <w:pPr>
              <w:rPr>
                <w:rFonts w:ascii="Gill Sans MT" w:hAnsi="Gill Sans MT"/>
                <w:sz w:val="24"/>
                <w:szCs w:val="24"/>
              </w:rPr>
            </w:pPr>
            <w:r w:rsidRPr="009B6F56">
              <w:rPr>
                <w:rStyle w:val="e24kjd"/>
                <w:rFonts w:ascii="Gill Sans MT" w:hAnsi="Gill Sans MT" w:cs="Arial"/>
                <w:color w:val="222222"/>
                <w:sz w:val="24"/>
                <w:szCs w:val="24"/>
              </w:rPr>
              <w:t>€</w:t>
            </w:r>
          </w:p>
        </w:tc>
      </w:tr>
      <w:tr w:rsidR="00327C7F" w:rsidRPr="009B6F56" w14:paraId="6D9617D9" w14:textId="77777777" w:rsidTr="00A3255E">
        <w:tc>
          <w:tcPr>
            <w:tcW w:w="6846" w:type="dxa"/>
            <w:gridSpan w:val="3"/>
          </w:tcPr>
          <w:p w14:paraId="0B341531" w14:textId="77777777" w:rsidR="00327C7F" w:rsidRPr="009B6F56" w:rsidRDefault="00327C7F" w:rsidP="00BB2999">
            <w:pPr>
              <w:rPr>
                <w:rStyle w:val="e24kjd"/>
                <w:rFonts w:ascii="Gill Sans MT" w:hAnsi="Gill Sans MT" w:cs="Arial"/>
                <w:color w:val="222222"/>
                <w:sz w:val="24"/>
                <w:szCs w:val="24"/>
              </w:rPr>
            </w:pPr>
          </w:p>
        </w:tc>
        <w:tc>
          <w:tcPr>
            <w:tcW w:w="2170" w:type="dxa"/>
            <w:hideMark/>
          </w:tcPr>
          <w:p w14:paraId="11C92B7D" w14:textId="28457206" w:rsidR="00327C7F" w:rsidRPr="009B6F56" w:rsidRDefault="00327C7F" w:rsidP="00BB2999">
            <w:pPr>
              <w:rPr>
                <w:rFonts w:ascii="Gill Sans MT" w:hAnsi="Gill Sans MT"/>
                <w:sz w:val="24"/>
                <w:szCs w:val="24"/>
              </w:rPr>
            </w:pPr>
            <w:r w:rsidRPr="009B6F56">
              <w:rPr>
                <w:rStyle w:val="e24kjd"/>
                <w:rFonts w:ascii="Gill Sans MT" w:hAnsi="Gill Sans MT" w:cs="Arial"/>
                <w:color w:val="222222"/>
                <w:sz w:val="24"/>
                <w:szCs w:val="24"/>
              </w:rPr>
              <w:t>€</w:t>
            </w:r>
          </w:p>
        </w:tc>
      </w:tr>
      <w:tr w:rsidR="00327C7F" w:rsidRPr="009B6F56" w14:paraId="373096EB" w14:textId="77777777" w:rsidTr="00770ADF">
        <w:tc>
          <w:tcPr>
            <w:tcW w:w="6846" w:type="dxa"/>
            <w:gridSpan w:val="3"/>
          </w:tcPr>
          <w:p w14:paraId="57133E32" w14:textId="77777777" w:rsidR="00327C7F" w:rsidRPr="009B6F56" w:rsidRDefault="00327C7F" w:rsidP="00BB2999">
            <w:pPr>
              <w:rPr>
                <w:rStyle w:val="e24kjd"/>
                <w:rFonts w:ascii="Gill Sans MT" w:hAnsi="Gill Sans MT" w:cs="Arial"/>
                <w:color w:val="222222"/>
                <w:sz w:val="24"/>
                <w:szCs w:val="24"/>
              </w:rPr>
            </w:pPr>
          </w:p>
        </w:tc>
        <w:tc>
          <w:tcPr>
            <w:tcW w:w="2170" w:type="dxa"/>
            <w:hideMark/>
          </w:tcPr>
          <w:p w14:paraId="4D2247FD" w14:textId="681DB770" w:rsidR="00327C7F" w:rsidRPr="009B6F56" w:rsidRDefault="00327C7F" w:rsidP="00BB2999">
            <w:pPr>
              <w:rPr>
                <w:rFonts w:ascii="Gill Sans MT" w:hAnsi="Gill Sans MT"/>
                <w:sz w:val="24"/>
                <w:szCs w:val="24"/>
              </w:rPr>
            </w:pPr>
            <w:r w:rsidRPr="009B6F56">
              <w:rPr>
                <w:rStyle w:val="e24kjd"/>
                <w:rFonts w:ascii="Gill Sans MT" w:hAnsi="Gill Sans MT" w:cs="Arial"/>
                <w:color w:val="222222"/>
                <w:sz w:val="24"/>
                <w:szCs w:val="24"/>
              </w:rPr>
              <w:t>€</w:t>
            </w:r>
          </w:p>
        </w:tc>
      </w:tr>
      <w:tr w:rsidR="00327C7F" w:rsidRPr="009B6F56" w14:paraId="2B11DFD7" w14:textId="77777777" w:rsidTr="00D059D2">
        <w:tc>
          <w:tcPr>
            <w:tcW w:w="6846" w:type="dxa"/>
            <w:gridSpan w:val="3"/>
          </w:tcPr>
          <w:p w14:paraId="4B48BF33" w14:textId="77777777" w:rsidR="00327C7F" w:rsidRPr="009B6F56" w:rsidRDefault="00327C7F" w:rsidP="00BB2999">
            <w:pPr>
              <w:rPr>
                <w:rStyle w:val="e24kjd"/>
                <w:rFonts w:ascii="Gill Sans MT" w:hAnsi="Gill Sans MT" w:cs="Arial"/>
                <w:color w:val="222222"/>
                <w:sz w:val="24"/>
                <w:szCs w:val="24"/>
              </w:rPr>
            </w:pPr>
          </w:p>
        </w:tc>
        <w:tc>
          <w:tcPr>
            <w:tcW w:w="2170" w:type="dxa"/>
            <w:hideMark/>
          </w:tcPr>
          <w:p w14:paraId="3767FAEB" w14:textId="1845DD55" w:rsidR="00327C7F" w:rsidRPr="009B6F56" w:rsidRDefault="00327C7F" w:rsidP="00BB2999">
            <w:pPr>
              <w:rPr>
                <w:rFonts w:ascii="Gill Sans MT" w:hAnsi="Gill Sans MT"/>
                <w:sz w:val="24"/>
                <w:szCs w:val="24"/>
              </w:rPr>
            </w:pPr>
            <w:r w:rsidRPr="009B6F56">
              <w:rPr>
                <w:rStyle w:val="e24kjd"/>
                <w:rFonts w:ascii="Gill Sans MT" w:hAnsi="Gill Sans MT" w:cs="Arial"/>
                <w:color w:val="222222"/>
                <w:sz w:val="24"/>
                <w:szCs w:val="24"/>
              </w:rPr>
              <w:t>€</w:t>
            </w:r>
          </w:p>
        </w:tc>
      </w:tr>
      <w:tr w:rsidR="00327C7F" w:rsidRPr="009B6F56" w14:paraId="4A813335" w14:textId="77777777" w:rsidTr="002C5A1D">
        <w:tc>
          <w:tcPr>
            <w:tcW w:w="6846" w:type="dxa"/>
            <w:gridSpan w:val="3"/>
            <w:tcBorders>
              <w:bottom w:val="single" w:sz="4" w:space="0" w:color="auto"/>
            </w:tcBorders>
          </w:tcPr>
          <w:p w14:paraId="4E1F87CB" w14:textId="77777777" w:rsidR="00327C7F" w:rsidRPr="009B6F56" w:rsidRDefault="00327C7F" w:rsidP="00BB2999">
            <w:pPr>
              <w:rPr>
                <w:rStyle w:val="e24kjd"/>
                <w:rFonts w:ascii="Gill Sans MT" w:hAnsi="Gill Sans MT" w:cs="Arial"/>
                <w:color w:val="222222"/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  <w:hideMark/>
          </w:tcPr>
          <w:p w14:paraId="63D3AC2D" w14:textId="40DBDFA5" w:rsidR="00327C7F" w:rsidRPr="009B6F56" w:rsidRDefault="00327C7F" w:rsidP="00BB2999">
            <w:pPr>
              <w:rPr>
                <w:rFonts w:ascii="Gill Sans MT" w:hAnsi="Gill Sans MT"/>
                <w:sz w:val="24"/>
                <w:szCs w:val="24"/>
              </w:rPr>
            </w:pPr>
            <w:r w:rsidRPr="009B6F56">
              <w:rPr>
                <w:rStyle w:val="e24kjd"/>
                <w:rFonts w:ascii="Gill Sans MT" w:hAnsi="Gill Sans MT" w:cs="Arial"/>
                <w:color w:val="222222"/>
                <w:sz w:val="24"/>
                <w:szCs w:val="24"/>
              </w:rPr>
              <w:t>€</w:t>
            </w:r>
          </w:p>
        </w:tc>
      </w:tr>
      <w:tr w:rsidR="00327C7F" w:rsidRPr="009B6F56" w14:paraId="1FB4D874" w14:textId="77777777" w:rsidTr="00E16B10">
        <w:tc>
          <w:tcPr>
            <w:tcW w:w="6846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3F28DDC6" w14:textId="0B068257" w:rsidR="00327C7F" w:rsidRPr="009B6F56" w:rsidRDefault="00327C7F" w:rsidP="00BB2999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B6F56">
              <w:rPr>
                <w:rFonts w:ascii="Gill Sans MT" w:hAnsi="Gill Sans MT"/>
                <w:b/>
                <w:sz w:val="24"/>
                <w:szCs w:val="24"/>
              </w:rPr>
              <w:t>Total ‘</w:t>
            </w:r>
            <w:r>
              <w:rPr>
                <w:rFonts w:ascii="Gill Sans MT" w:hAnsi="Gill Sans MT"/>
                <w:b/>
                <w:sz w:val="24"/>
                <w:szCs w:val="24"/>
              </w:rPr>
              <w:t>o</w:t>
            </w:r>
            <w:r w:rsidRPr="009B6F56">
              <w:rPr>
                <w:rFonts w:ascii="Gill Sans MT" w:hAnsi="Gill Sans MT"/>
                <w:b/>
                <w:sz w:val="24"/>
                <w:szCs w:val="24"/>
              </w:rPr>
              <w:t>ther’ costs</w:t>
            </w:r>
            <w:r>
              <w:rPr>
                <w:rFonts w:ascii="Gill Sans MT" w:hAnsi="Gill Sans MT"/>
                <w:b/>
                <w:sz w:val="24"/>
                <w:szCs w:val="24"/>
              </w:rPr>
              <w:t>: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38F164CD" w14:textId="2AA96232" w:rsidR="00327C7F" w:rsidRPr="009B6F56" w:rsidRDefault="00327C7F" w:rsidP="00BB2999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B6F56">
              <w:rPr>
                <w:rFonts w:ascii="Gill Sans MT" w:hAnsi="Gill Sans MT"/>
                <w:b/>
                <w:sz w:val="24"/>
                <w:szCs w:val="24"/>
              </w:rPr>
              <w:t>€</w:t>
            </w:r>
          </w:p>
        </w:tc>
      </w:tr>
      <w:tr w:rsidR="00327C7F" w:rsidRPr="009B6F56" w14:paraId="75A13B6A" w14:textId="77777777" w:rsidTr="00327C7F"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09E2D" w14:textId="77777777" w:rsidR="00327C7F" w:rsidRPr="009B6F56" w:rsidRDefault="00327C7F" w:rsidP="00BB2999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7E1965" w14:textId="1DD0C4F5" w:rsidR="00327C7F" w:rsidRPr="009B6F56" w:rsidRDefault="00327C7F" w:rsidP="00BB2999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327C7F" w:rsidRPr="00ED6B29" w14:paraId="26A3278E" w14:textId="77777777" w:rsidTr="003D0B58">
        <w:tc>
          <w:tcPr>
            <w:tcW w:w="9016" w:type="dxa"/>
            <w:gridSpan w:val="4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9F6A84C" w14:textId="176126E0" w:rsidR="00327C7F" w:rsidRPr="009B6F56" w:rsidRDefault="00327C7F" w:rsidP="00ED6B29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Shared Costs (if applicable)</w:t>
            </w:r>
          </w:p>
        </w:tc>
      </w:tr>
      <w:tr w:rsidR="00327C7F" w:rsidRPr="009B6F56" w14:paraId="7FDBC11A" w14:textId="77777777" w:rsidTr="00327C7F">
        <w:tc>
          <w:tcPr>
            <w:tcW w:w="4673" w:type="dxa"/>
            <w:gridSpan w:val="2"/>
            <w:shd w:val="clear" w:color="auto" w:fill="E7E6E6" w:themeFill="background2"/>
          </w:tcPr>
          <w:p w14:paraId="1CB5D39A" w14:textId="15487091" w:rsidR="00327C7F" w:rsidRDefault="00327C7F" w:rsidP="00ED6B29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Description</w:t>
            </w:r>
          </w:p>
        </w:tc>
        <w:tc>
          <w:tcPr>
            <w:tcW w:w="2173" w:type="dxa"/>
            <w:shd w:val="clear" w:color="auto" w:fill="E7E6E6" w:themeFill="background2"/>
          </w:tcPr>
          <w:p w14:paraId="7CCB0F5D" w14:textId="2FDF1DCE" w:rsidR="00327C7F" w:rsidRDefault="00327C7F" w:rsidP="00327C7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UK Share </w:t>
            </w:r>
            <w:r w:rsidRPr="003B0D9E">
              <w:rPr>
                <w:rFonts w:ascii="Gill Sans MT" w:hAnsi="Gill Sans MT"/>
                <w:b/>
                <w:sz w:val="24"/>
                <w:szCs w:val="24"/>
                <w:u w:val="single"/>
              </w:rPr>
              <w:t>Requested</w:t>
            </w:r>
            <w:r w:rsidR="00795374" w:rsidRPr="003B0D9E"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 in Je-S</w:t>
            </w:r>
          </w:p>
          <w:p w14:paraId="2EA2A46C" w14:textId="4D84CA6F" w:rsidR="00795374" w:rsidRDefault="00327C7F" w:rsidP="0079537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(GBP £)</w:t>
            </w:r>
          </w:p>
        </w:tc>
        <w:tc>
          <w:tcPr>
            <w:tcW w:w="2170" w:type="dxa"/>
            <w:shd w:val="clear" w:color="auto" w:fill="E7E6E6" w:themeFill="background2"/>
          </w:tcPr>
          <w:p w14:paraId="2F1CAAE1" w14:textId="49D5EAEF" w:rsidR="00327C7F" w:rsidRDefault="00327C7F" w:rsidP="00327C7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ROI Share </w:t>
            </w:r>
            <w:r w:rsidRPr="009B6F56">
              <w:rPr>
                <w:rFonts w:ascii="Gill Sans MT" w:hAnsi="Gill Sans MT"/>
                <w:b/>
                <w:sz w:val="24"/>
                <w:szCs w:val="24"/>
              </w:rPr>
              <w:t xml:space="preserve">Requested </w:t>
            </w:r>
          </w:p>
          <w:p w14:paraId="06838D98" w14:textId="68052B81" w:rsidR="00327C7F" w:rsidRPr="009B6F56" w:rsidRDefault="00327C7F" w:rsidP="00327C7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B6F56">
              <w:rPr>
                <w:rFonts w:ascii="Gill Sans MT" w:hAnsi="Gill Sans MT"/>
                <w:b/>
                <w:sz w:val="24"/>
                <w:szCs w:val="24"/>
              </w:rPr>
              <w:t>(</w:t>
            </w:r>
            <w:r>
              <w:rPr>
                <w:rFonts w:ascii="Gill Sans MT" w:hAnsi="Gill Sans MT"/>
                <w:b/>
                <w:sz w:val="24"/>
                <w:szCs w:val="24"/>
              </w:rPr>
              <w:t>EUR</w:t>
            </w:r>
            <w:r w:rsidRPr="009B6F56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Pr="009B6F56">
              <w:rPr>
                <w:rStyle w:val="e24kjd"/>
                <w:rFonts w:ascii="Gill Sans MT" w:hAnsi="Gill Sans MT" w:cs="Arial"/>
                <w:b/>
                <w:color w:val="222222"/>
                <w:sz w:val="24"/>
                <w:szCs w:val="24"/>
              </w:rPr>
              <w:t>€)</w:t>
            </w:r>
          </w:p>
        </w:tc>
      </w:tr>
      <w:tr w:rsidR="00327C7F" w:rsidRPr="009B6F56" w14:paraId="4FC5DE59" w14:textId="77777777" w:rsidTr="00327C7F">
        <w:tc>
          <w:tcPr>
            <w:tcW w:w="4673" w:type="dxa"/>
            <w:gridSpan w:val="2"/>
            <w:shd w:val="clear" w:color="auto" w:fill="auto"/>
          </w:tcPr>
          <w:p w14:paraId="6CE5822E" w14:textId="77777777" w:rsidR="00327C7F" w:rsidRDefault="00327C7F" w:rsidP="00ED6B29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14:paraId="4F9C2060" w14:textId="6EBCC664" w:rsidR="00327C7F" w:rsidRPr="00ED6B29" w:rsidRDefault="00CB7E9F" w:rsidP="00ED6B29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£</w:t>
            </w:r>
          </w:p>
        </w:tc>
        <w:tc>
          <w:tcPr>
            <w:tcW w:w="2170" w:type="dxa"/>
            <w:shd w:val="clear" w:color="auto" w:fill="auto"/>
          </w:tcPr>
          <w:p w14:paraId="3BBFFFD2" w14:textId="308A95A8" w:rsidR="00327C7F" w:rsidRPr="00ED6B29" w:rsidRDefault="00327C7F" w:rsidP="00ED6B29">
            <w:pPr>
              <w:rPr>
                <w:rFonts w:ascii="Gill Sans MT" w:hAnsi="Gill Sans MT"/>
                <w:bCs/>
                <w:sz w:val="24"/>
                <w:szCs w:val="24"/>
              </w:rPr>
            </w:pPr>
            <w:r w:rsidRPr="00ED6B29">
              <w:rPr>
                <w:rFonts w:ascii="Gill Sans MT" w:hAnsi="Gill Sans MT"/>
                <w:bCs/>
                <w:sz w:val="24"/>
                <w:szCs w:val="24"/>
              </w:rPr>
              <w:t>€</w:t>
            </w:r>
          </w:p>
        </w:tc>
      </w:tr>
      <w:tr w:rsidR="00327C7F" w:rsidRPr="009B6F56" w14:paraId="09E916E4" w14:textId="77777777" w:rsidTr="00327C7F">
        <w:tc>
          <w:tcPr>
            <w:tcW w:w="4673" w:type="dxa"/>
            <w:gridSpan w:val="2"/>
            <w:shd w:val="clear" w:color="auto" w:fill="auto"/>
          </w:tcPr>
          <w:p w14:paraId="38208FAE" w14:textId="77777777" w:rsidR="00327C7F" w:rsidRDefault="00327C7F" w:rsidP="00ED6B29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14:paraId="27BF20E6" w14:textId="5B13D7A6" w:rsidR="00327C7F" w:rsidRPr="00ED6B29" w:rsidRDefault="00CB7E9F" w:rsidP="00ED6B29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£</w:t>
            </w:r>
          </w:p>
        </w:tc>
        <w:tc>
          <w:tcPr>
            <w:tcW w:w="2170" w:type="dxa"/>
            <w:shd w:val="clear" w:color="auto" w:fill="auto"/>
          </w:tcPr>
          <w:p w14:paraId="5434D556" w14:textId="3392F49E" w:rsidR="00327C7F" w:rsidRPr="009B6F56" w:rsidRDefault="00327C7F" w:rsidP="00ED6B29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ED6B29">
              <w:rPr>
                <w:rFonts w:ascii="Gill Sans MT" w:hAnsi="Gill Sans MT"/>
                <w:bCs/>
                <w:sz w:val="24"/>
                <w:szCs w:val="24"/>
              </w:rPr>
              <w:t>€</w:t>
            </w:r>
          </w:p>
        </w:tc>
      </w:tr>
      <w:tr w:rsidR="00327C7F" w:rsidRPr="009B6F56" w14:paraId="5D31236D" w14:textId="77777777" w:rsidTr="00327C7F">
        <w:tc>
          <w:tcPr>
            <w:tcW w:w="4673" w:type="dxa"/>
            <w:gridSpan w:val="2"/>
            <w:shd w:val="clear" w:color="auto" w:fill="auto"/>
          </w:tcPr>
          <w:p w14:paraId="31EC268C" w14:textId="77777777" w:rsidR="00327C7F" w:rsidRDefault="00327C7F" w:rsidP="00ED6B29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14:paraId="2F6773DC" w14:textId="2344D5BF" w:rsidR="00327C7F" w:rsidRPr="00ED6B29" w:rsidRDefault="00CB7E9F" w:rsidP="00ED6B29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£</w:t>
            </w:r>
          </w:p>
        </w:tc>
        <w:tc>
          <w:tcPr>
            <w:tcW w:w="2170" w:type="dxa"/>
            <w:shd w:val="clear" w:color="auto" w:fill="auto"/>
          </w:tcPr>
          <w:p w14:paraId="4B8F8D6B" w14:textId="6A5DE6AD" w:rsidR="00327C7F" w:rsidRPr="009B6F56" w:rsidRDefault="00327C7F" w:rsidP="00ED6B29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ED6B29">
              <w:rPr>
                <w:rFonts w:ascii="Gill Sans MT" w:hAnsi="Gill Sans MT"/>
                <w:bCs/>
                <w:sz w:val="24"/>
                <w:szCs w:val="24"/>
              </w:rPr>
              <w:t>€</w:t>
            </w:r>
          </w:p>
        </w:tc>
      </w:tr>
      <w:tr w:rsidR="00327C7F" w:rsidRPr="009B6F56" w14:paraId="61052FDC" w14:textId="77777777" w:rsidTr="00327C7F">
        <w:tc>
          <w:tcPr>
            <w:tcW w:w="4673" w:type="dxa"/>
            <w:gridSpan w:val="2"/>
            <w:shd w:val="clear" w:color="auto" w:fill="auto"/>
          </w:tcPr>
          <w:p w14:paraId="387F3B0A" w14:textId="77777777" w:rsidR="00327C7F" w:rsidRDefault="00327C7F" w:rsidP="00ED6B29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14:paraId="29380D94" w14:textId="22C8BD15" w:rsidR="00327C7F" w:rsidRPr="00ED6B29" w:rsidRDefault="00CB7E9F" w:rsidP="00ED6B29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£</w:t>
            </w:r>
          </w:p>
        </w:tc>
        <w:tc>
          <w:tcPr>
            <w:tcW w:w="2170" w:type="dxa"/>
            <w:shd w:val="clear" w:color="auto" w:fill="auto"/>
          </w:tcPr>
          <w:p w14:paraId="0408CF4B" w14:textId="2ED47FD0" w:rsidR="00327C7F" w:rsidRPr="009B6F56" w:rsidRDefault="00327C7F" w:rsidP="00ED6B29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ED6B29">
              <w:rPr>
                <w:rFonts w:ascii="Gill Sans MT" w:hAnsi="Gill Sans MT"/>
                <w:bCs/>
                <w:sz w:val="24"/>
                <w:szCs w:val="24"/>
              </w:rPr>
              <w:t>€</w:t>
            </w:r>
          </w:p>
        </w:tc>
      </w:tr>
      <w:tr w:rsidR="00327C7F" w:rsidRPr="009B6F56" w14:paraId="06CE3A32" w14:textId="77777777" w:rsidTr="00327C7F">
        <w:tc>
          <w:tcPr>
            <w:tcW w:w="4673" w:type="dxa"/>
            <w:gridSpan w:val="2"/>
            <w:shd w:val="clear" w:color="auto" w:fill="auto"/>
          </w:tcPr>
          <w:p w14:paraId="72F5370F" w14:textId="77777777" w:rsidR="00327C7F" w:rsidRDefault="00327C7F" w:rsidP="00ED6B29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14:paraId="1A213BE4" w14:textId="0A0A870E" w:rsidR="00327C7F" w:rsidRPr="00ED6B29" w:rsidRDefault="00CB7E9F" w:rsidP="00ED6B29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£</w:t>
            </w:r>
          </w:p>
        </w:tc>
        <w:tc>
          <w:tcPr>
            <w:tcW w:w="2170" w:type="dxa"/>
            <w:shd w:val="clear" w:color="auto" w:fill="auto"/>
          </w:tcPr>
          <w:p w14:paraId="444E3183" w14:textId="666DB763" w:rsidR="00327C7F" w:rsidRPr="009B6F56" w:rsidRDefault="00327C7F" w:rsidP="00ED6B29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ED6B29">
              <w:rPr>
                <w:rFonts w:ascii="Gill Sans MT" w:hAnsi="Gill Sans MT"/>
                <w:bCs/>
                <w:sz w:val="24"/>
                <w:szCs w:val="24"/>
              </w:rPr>
              <w:t>€</w:t>
            </w:r>
          </w:p>
        </w:tc>
      </w:tr>
      <w:tr w:rsidR="00327C7F" w:rsidRPr="009B6F56" w14:paraId="1464229F" w14:textId="77777777" w:rsidTr="00327C7F">
        <w:tc>
          <w:tcPr>
            <w:tcW w:w="4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D10F3A" w14:textId="77777777" w:rsidR="00327C7F" w:rsidRDefault="00327C7F" w:rsidP="00ED6B29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14:paraId="02E18DB1" w14:textId="50EBCEF2" w:rsidR="00327C7F" w:rsidRPr="00ED6B29" w:rsidRDefault="00CB7E9F" w:rsidP="00ED6B29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£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</w:tcPr>
          <w:p w14:paraId="5741DA64" w14:textId="08035506" w:rsidR="00327C7F" w:rsidRPr="009B6F56" w:rsidRDefault="00327C7F" w:rsidP="00ED6B29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ED6B29">
              <w:rPr>
                <w:rFonts w:ascii="Gill Sans MT" w:hAnsi="Gill Sans MT"/>
                <w:bCs/>
                <w:sz w:val="24"/>
                <w:szCs w:val="24"/>
              </w:rPr>
              <w:t>€</w:t>
            </w:r>
          </w:p>
        </w:tc>
      </w:tr>
      <w:tr w:rsidR="00327C7F" w:rsidRPr="009B6F56" w14:paraId="01335ACA" w14:textId="77777777" w:rsidTr="00327C7F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2E9405" w14:textId="057E3006" w:rsidR="00327C7F" w:rsidRDefault="00327C7F" w:rsidP="00ED6B29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Total shared costs: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A0F303" w14:textId="1B98EA19" w:rsidR="00327C7F" w:rsidRPr="00CB7E9F" w:rsidRDefault="00CB7E9F" w:rsidP="00ED6B29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£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F1400F" w14:textId="22056FDB" w:rsidR="00327C7F" w:rsidRPr="00ED6B29" w:rsidRDefault="00327C7F" w:rsidP="00ED6B29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ED6B29">
              <w:rPr>
                <w:rFonts w:ascii="Gill Sans MT" w:hAnsi="Gill Sans MT"/>
                <w:b/>
                <w:sz w:val="24"/>
                <w:szCs w:val="24"/>
              </w:rPr>
              <w:t>€</w:t>
            </w:r>
          </w:p>
        </w:tc>
      </w:tr>
      <w:tr w:rsidR="00327C7F" w:rsidRPr="009B6F56" w14:paraId="1E0D49BF" w14:textId="77777777" w:rsidTr="00327C7F"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CB31E1" w14:textId="77777777" w:rsidR="00327C7F" w:rsidRPr="00ED6B29" w:rsidRDefault="00327C7F" w:rsidP="00ED6B29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6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8D6FF9" w14:textId="4A978B63" w:rsidR="00327C7F" w:rsidRPr="00ED6B29" w:rsidRDefault="00327C7F" w:rsidP="00ED6B29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327C7F" w:rsidRPr="009B6F56" w14:paraId="546634AC" w14:textId="77777777" w:rsidTr="0081625D"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703C8B" w14:textId="77777777" w:rsidR="00327C7F" w:rsidRDefault="00327C7F" w:rsidP="00ED6B29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Grand total of ROI funds requested:</w:t>
            </w:r>
          </w:p>
          <w:p w14:paraId="53E35822" w14:textId="29EC97FF" w:rsidR="00327C7F" w:rsidRPr="00ED6B29" w:rsidRDefault="00017701" w:rsidP="00ED6B29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This should be the total of ROI funds requested in the tables above, up to the m</w:t>
            </w:r>
            <w:r w:rsidR="00327C7F">
              <w:rPr>
                <w:rFonts w:ascii="Gill Sans MT" w:hAnsi="Gill Sans MT"/>
                <w:bCs/>
                <w:sz w:val="24"/>
                <w:szCs w:val="24"/>
              </w:rPr>
              <w:t xml:space="preserve">aximum </w:t>
            </w:r>
            <w:r>
              <w:rPr>
                <w:rFonts w:ascii="Gill Sans MT" w:hAnsi="Gill Sans MT"/>
                <w:bCs/>
                <w:sz w:val="24"/>
                <w:szCs w:val="24"/>
              </w:rPr>
              <w:t xml:space="preserve">limit </w:t>
            </w:r>
            <w:r w:rsidR="00327C7F">
              <w:rPr>
                <w:rFonts w:ascii="Gill Sans MT" w:hAnsi="Gill Sans MT"/>
                <w:bCs/>
                <w:sz w:val="24"/>
                <w:szCs w:val="24"/>
              </w:rPr>
              <w:t xml:space="preserve">of </w:t>
            </w:r>
            <w:r w:rsidR="00327C7F" w:rsidRPr="009C6EA8">
              <w:rPr>
                <w:rFonts w:ascii="Gill Sans MT" w:hAnsi="Gill Sans MT"/>
                <w:bCs/>
                <w:sz w:val="24"/>
                <w:szCs w:val="24"/>
              </w:rPr>
              <w:t>€11,800 EUR</w:t>
            </w:r>
            <w:r>
              <w:rPr>
                <w:rFonts w:ascii="Gill Sans MT" w:hAnsi="Gill Sans MT"/>
                <w:bCs/>
                <w:sz w:val="24"/>
                <w:szCs w:val="24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F0A98" w14:textId="38454135" w:rsidR="00327C7F" w:rsidRPr="00ED6B29" w:rsidRDefault="00327C7F" w:rsidP="00ED6B29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ED6B29">
              <w:rPr>
                <w:rFonts w:ascii="Gill Sans MT" w:hAnsi="Gill Sans MT"/>
                <w:b/>
                <w:sz w:val="24"/>
                <w:szCs w:val="24"/>
              </w:rPr>
              <w:t>€</w:t>
            </w:r>
          </w:p>
        </w:tc>
      </w:tr>
    </w:tbl>
    <w:p w14:paraId="69D7CFFF" w14:textId="2D46AF94" w:rsidR="00C627ED" w:rsidRPr="009B6F56" w:rsidRDefault="00C627ED" w:rsidP="003F5E87">
      <w:pPr>
        <w:rPr>
          <w:rFonts w:ascii="Gill Sans MT" w:hAnsi="Gill Sans MT"/>
          <w:sz w:val="18"/>
        </w:rPr>
      </w:pPr>
    </w:p>
    <w:p w14:paraId="263A4CCD" w14:textId="77777777" w:rsidR="001C30D5" w:rsidRPr="009B6F56" w:rsidRDefault="001C30D5" w:rsidP="003F5E87">
      <w:pPr>
        <w:rPr>
          <w:rFonts w:ascii="Gill Sans MT" w:hAnsi="Gill Sans MT"/>
        </w:rPr>
      </w:pPr>
    </w:p>
    <w:sectPr w:rsidR="001C30D5" w:rsidRPr="009B6F56" w:rsidSect="009B6F56"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11B01" w14:textId="77777777" w:rsidR="00C627ED" w:rsidRDefault="00C627ED" w:rsidP="00C627ED">
      <w:pPr>
        <w:spacing w:after="0" w:line="240" w:lineRule="auto"/>
      </w:pPr>
      <w:r>
        <w:separator/>
      </w:r>
    </w:p>
  </w:endnote>
  <w:endnote w:type="continuationSeparator" w:id="0">
    <w:p w14:paraId="5305D6EB" w14:textId="77777777" w:rsidR="00C627ED" w:rsidRDefault="00C627ED" w:rsidP="00C6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D5239" w14:textId="77777777" w:rsidR="00C627ED" w:rsidRDefault="00C627ED" w:rsidP="00C627ED">
      <w:pPr>
        <w:spacing w:after="0" w:line="240" w:lineRule="auto"/>
      </w:pPr>
      <w:r>
        <w:separator/>
      </w:r>
    </w:p>
  </w:footnote>
  <w:footnote w:type="continuationSeparator" w:id="0">
    <w:p w14:paraId="098A487C" w14:textId="77777777" w:rsidR="00C627ED" w:rsidRDefault="00C627ED" w:rsidP="00C62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B6F56" w14:paraId="2C931FAC" w14:textId="77777777" w:rsidTr="00912C25">
      <w:trPr>
        <w:trHeight w:val="1969"/>
      </w:trPr>
      <w:tc>
        <w:tcPr>
          <w:tcW w:w="4508" w:type="dxa"/>
          <w:vAlign w:val="center"/>
        </w:tcPr>
        <w:p w14:paraId="6C599D57" w14:textId="77777777" w:rsidR="009B6F56" w:rsidRDefault="009B6F56" w:rsidP="009B6F56">
          <w:pPr>
            <w:pStyle w:val="Header"/>
          </w:pPr>
          <w:r>
            <w:rPr>
              <w:rStyle w:val="Heading1Char"/>
              <w:noProof/>
              <w:lang w:eastAsia="en-GB"/>
            </w:rPr>
            <w:drawing>
              <wp:inline distT="0" distB="0" distL="0" distR="0" wp14:anchorId="2332DC0F" wp14:editId="7130E55E">
                <wp:extent cx="2160000" cy="550800"/>
                <wp:effectExtent l="0" t="0" r="0" b="1905"/>
                <wp:docPr id="3" name="Picture 3" descr="C:\Users\jonathan_carter\Pictures\ESRC logos\ESRC logos\RGB\PNG\UKRI_ESR_Council-Logo_Horiz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nathan_carter\Pictures\ESRC logos\ESRC logos\RGB\PNG\UKRI_ESR_Council-Logo_Horiz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5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  <w:vAlign w:val="center"/>
        </w:tcPr>
        <w:p w14:paraId="44F6010D" w14:textId="77777777" w:rsidR="009B6F56" w:rsidRDefault="009B6F56" w:rsidP="009B6F56">
          <w:pPr>
            <w:pStyle w:val="Header"/>
            <w:jc w:val="right"/>
          </w:pPr>
          <w:r w:rsidRPr="00622F7C">
            <w:rPr>
              <w:rFonts w:eastAsiaTheme="majorEastAsia" w:cstheme="majorBidi"/>
              <w:b/>
              <w:bCs/>
              <w:noProof/>
              <w:sz w:val="28"/>
              <w:szCs w:val="24"/>
              <w:lang w:eastAsia="en-GB"/>
            </w:rPr>
            <w:drawing>
              <wp:inline distT="0" distB="0" distL="0" distR="0" wp14:anchorId="7BDC30A5" wp14:editId="4943208D">
                <wp:extent cx="2651982" cy="550800"/>
                <wp:effectExtent l="0" t="0" r="0" b="1905"/>
                <wp:docPr id="1" name="Picture 1" descr="Image result for irish research counc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irish research counci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17" t="40162" r="10359" b="40134"/>
                        <a:stretch/>
                      </pic:blipFill>
                      <pic:spPr bwMode="auto">
                        <a:xfrm>
                          <a:off x="0" y="0"/>
                          <a:ext cx="2651982" cy="5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FBD833B" w14:textId="77777777" w:rsidR="009B6F56" w:rsidRDefault="009B6F56" w:rsidP="009B6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872CF"/>
    <w:multiLevelType w:val="hybridMultilevel"/>
    <w:tmpl w:val="725A5A08"/>
    <w:lvl w:ilvl="0" w:tplc="55B0AB2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41279"/>
    <w:multiLevelType w:val="hybridMultilevel"/>
    <w:tmpl w:val="BC4653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E8D2CBD"/>
    <w:multiLevelType w:val="hybridMultilevel"/>
    <w:tmpl w:val="F04C3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E41B4"/>
    <w:multiLevelType w:val="hybridMultilevel"/>
    <w:tmpl w:val="C4407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F5DB5"/>
    <w:multiLevelType w:val="hybridMultilevel"/>
    <w:tmpl w:val="45461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73D7F"/>
    <w:multiLevelType w:val="hybridMultilevel"/>
    <w:tmpl w:val="CC9C3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D287A"/>
    <w:multiLevelType w:val="hybridMultilevel"/>
    <w:tmpl w:val="00B2FA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ED"/>
    <w:rsid w:val="00017701"/>
    <w:rsid w:val="000465D2"/>
    <w:rsid w:val="000B71A4"/>
    <w:rsid w:val="000C1AF0"/>
    <w:rsid w:val="00112308"/>
    <w:rsid w:val="001B72DF"/>
    <w:rsid w:val="001C30D5"/>
    <w:rsid w:val="00232E27"/>
    <w:rsid w:val="002E6846"/>
    <w:rsid w:val="00327C7F"/>
    <w:rsid w:val="003661FC"/>
    <w:rsid w:val="00377691"/>
    <w:rsid w:val="00392DF9"/>
    <w:rsid w:val="003B0D9E"/>
    <w:rsid w:val="003F5E87"/>
    <w:rsid w:val="004162D3"/>
    <w:rsid w:val="0044624D"/>
    <w:rsid w:val="00454CA7"/>
    <w:rsid w:val="004B2665"/>
    <w:rsid w:val="005A7323"/>
    <w:rsid w:val="005C1EF2"/>
    <w:rsid w:val="00671B8A"/>
    <w:rsid w:val="0070472B"/>
    <w:rsid w:val="007356CA"/>
    <w:rsid w:val="00795374"/>
    <w:rsid w:val="007D388B"/>
    <w:rsid w:val="007F5FFA"/>
    <w:rsid w:val="00854B76"/>
    <w:rsid w:val="00891410"/>
    <w:rsid w:val="008A35B5"/>
    <w:rsid w:val="008A7E63"/>
    <w:rsid w:val="008D26DD"/>
    <w:rsid w:val="008D5BB3"/>
    <w:rsid w:val="008E6329"/>
    <w:rsid w:val="00911CBA"/>
    <w:rsid w:val="009214AC"/>
    <w:rsid w:val="0092384E"/>
    <w:rsid w:val="009970F6"/>
    <w:rsid w:val="009B6F56"/>
    <w:rsid w:val="009C6EA8"/>
    <w:rsid w:val="00A26EB2"/>
    <w:rsid w:val="00A27C2C"/>
    <w:rsid w:val="00A40ADC"/>
    <w:rsid w:val="00AC54CA"/>
    <w:rsid w:val="00B664F4"/>
    <w:rsid w:val="00B9593C"/>
    <w:rsid w:val="00BB2999"/>
    <w:rsid w:val="00BD79BA"/>
    <w:rsid w:val="00C00058"/>
    <w:rsid w:val="00C46EBE"/>
    <w:rsid w:val="00C627ED"/>
    <w:rsid w:val="00C66363"/>
    <w:rsid w:val="00C7698A"/>
    <w:rsid w:val="00CB7E9F"/>
    <w:rsid w:val="00CC2FFD"/>
    <w:rsid w:val="00D0144E"/>
    <w:rsid w:val="00D42FD7"/>
    <w:rsid w:val="00D45A5E"/>
    <w:rsid w:val="00D475DF"/>
    <w:rsid w:val="00DE434B"/>
    <w:rsid w:val="00DF2C0F"/>
    <w:rsid w:val="00E31E35"/>
    <w:rsid w:val="00E77249"/>
    <w:rsid w:val="00EA1374"/>
    <w:rsid w:val="00ED57C7"/>
    <w:rsid w:val="00ED6B29"/>
    <w:rsid w:val="00F138D6"/>
    <w:rsid w:val="00F8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6AA4B3F"/>
  <w15:chartTrackingRefBased/>
  <w15:docId w15:val="{261643E5-C282-40AF-B36F-F6755EA1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30D5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E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27E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2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7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7E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F5E8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D5B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5B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5BB3"/>
    <w:rPr>
      <w:vertAlign w:val="superscript"/>
    </w:rPr>
  </w:style>
  <w:style w:type="character" w:customStyle="1" w:styleId="e24kjd">
    <w:name w:val="e24kjd"/>
    <w:basedOn w:val="DefaultParagraphFont"/>
    <w:rsid w:val="008A35B5"/>
  </w:style>
  <w:style w:type="character" w:customStyle="1" w:styleId="Heading3Char">
    <w:name w:val="Heading 3 Char"/>
    <w:basedOn w:val="DefaultParagraphFont"/>
    <w:link w:val="Heading3"/>
    <w:uiPriority w:val="9"/>
    <w:semiHidden/>
    <w:rsid w:val="001C30D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776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6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56"/>
  </w:style>
  <w:style w:type="paragraph" w:styleId="Footer">
    <w:name w:val="footer"/>
    <w:basedOn w:val="Normal"/>
    <w:link w:val="FooterChar"/>
    <w:uiPriority w:val="99"/>
    <w:unhideWhenUsed/>
    <w:rsid w:val="009B6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56"/>
  </w:style>
  <w:style w:type="character" w:customStyle="1" w:styleId="Heading1Char">
    <w:name w:val="Heading 1 Char"/>
    <w:basedOn w:val="DefaultParagraphFont"/>
    <w:link w:val="Heading1"/>
    <w:uiPriority w:val="9"/>
    <w:rsid w:val="009B6F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http://schemas.microsoft.com/sharepoint/v3" xsi:nil="true"/>
    <Retention_x0020_Days_x0020_Elapsed xmlns="http://schemas.microsoft.com/sharepoint/v3" xsi:nil="true"/>
    <Objective_x0020_ID xmlns="http://schemas.microsoft.com/sharepoint/v3" xsi:nil="true"/>
    <Email_x0020_Subject xmlns="http://schemas.microsoft.com/sharepoint/v3" xsi:nil="true"/>
    <Email_x0020_Sent_x0020_On_x0020_Time xmlns="http://schemas.microsoft.com/sharepoint/v3" xsi:nil="true"/>
    <Item_x0020_Status xmlns="http://schemas.microsoft.com/sharepoint/v3">Document</Item_x0020_Status>
    <Generated_x0020_By xmlns="http://schemas.microsoft.com/sharepoint/v3" xsi:nil="true"/>
    <Email_x0020_Sensitivity xmlns="http://schemas.microsoft.com/sharepoint/v3" xsi:nil="true"/>
    <Email_x0020_To xmlns="http://schemas.microsoft.com/sharepoint/v3" xsi:nil="true"/>
    <Email_x0020_Sender xmlns="http://schemas.microsoft.com/sharepoint/v3" xsi:nil="true"/>
    <Email_x0020_Importance xmlns="http://schemas.microsoft.com/sharepoint/v3" xsi:nil="true"/>
    <Discipline xmlns="http://schemas.microsoft.com/sharepoint/v3" xsi:nil="true"/>
    <Principal_x0020_Applicant xmlns="http://schemas.microsoft.com/sharepoint/v3" xsi:nil="true"/>
    <Classification xmlns="http://schemas.microsoft.com/sharepoint/v3" xsi:nil="true"/>
    <Created_x0020_By_x0020_Extra_x0020_Info xmlns="77849d38-8df3-432f-a373-cb641c8af090" xsi:nil="true"/>
    <Parent_x0020_I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10EBBAA1-D49D-4450-9A98-206D72A9F9A9" local="false">
  <p:Name>xCouncil Policy</p:Name>
  <p:Description>Cross council expiration policy</p:Description>
  <p:Statement>Cross council records will be expired based upon a time set for the content type</p:Statement>
  <p:PolicyItems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CustomExpiration.CustomExpirationFormula"/>
          <action type="workflow" id="b86e053f-5565-48e7-a8e3-d0f8c5b95342"/>
        </data>
      </p:CustomData>
    </p:PolicyItem>
  </p:PolicyItems>
</p:Policy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nterfaces and Relations" ma:contentTypeID="0x010100DD3673D5398E024C85E79D13491073B10112008DEB783F985A69448E7CE2051019994A" ma:contentTypeVersion="18" ma:contentTypeDescription="Interfaces and Relations content type" ma:contentTypeScope="" ma:versionID="9af86d16b6b5f0c363c10b2a9780e3c2">
  <xsd:schema xmlns:xsd="http://www.w3.org/2001/XMLSchema" xmlns:xs="http://www.w3.org/2001/XMLSchema" xmlns:p="http://schemas.microsoft.com/office/2006/metadata/properties" xmlns:ns1="http://schemas.microsoft.com/sharepoint/v3" xmlns:ns2="77849d38-8df3-432f-a373-cb641c8af090" xmlns:ns3="9895fcd0-71a4-40c2-ad36-1709fac166cd" targetNamespace="http://schemas.microsoft.com/office/2006/metadata/properties" ma:root="true" ma:fieldsID="1bcfa7fd2a2eb5f4dc83c930ec9bbcd2" ns1:_="" ns2:_="" ns3:_="">
    <xsd:import namespace="http://schemas.microsoft.com/sharepoint/v3"/>
    <xsd:import namespace="77849d38-8df3-432f-a373-cb641c8af090"/>
    <xsd:import namespace="9895fcd0-71a4-40c2-ad36-1709fac166cd"/>
    <xsd:element name="properties">
      <xsd:complexType>
        <xsd:sequence>
          <xsd:element name="documentManagement">
            <xsd:complexType>
              <xsd:all>
                <xsd:element ref="ns1:Item_x0020_Status"/>
                <xsd:element ref="ns2:Created_x0020_By_x0020_Extra_x0020_Info" minOccurs="0"/>
                <xsd:element ref="ns1:Discipline" minOccurs="0"/>
                <xsd:element ref="ns1:Retention_x0020_Days_x0020_Elapsed" minOccurs="0"/>
                <xsd:element ref="ns1:Objective_x0020_ID" minOccurs="0"/>
                <xsd:element ref="ns1:Parent_x0020_ID" minOccurs="0"/>
                <xsd:element ref="ns1:Year" minOccurs="0"/>
                <xsd:element ref="ns1:Generated_x0020_By" minOccurs="0"/>
                <xsd:element ref="ns1:Principal_x0020_Applicant" minOccurs="0"/>
                <xsd:element ref="ns1:Email_x0020_To" minOccurs="0"/>
                <xsd:element ref="ns1:Email_x0020_Subject" minOccurs="0"/>
                <xsd:element ref="ns1:Email_x0020_Sender" minOccurs="0"/>
                <xsd:element ref="ns1:Email_x0020_Sent_x0020_On_x0020_Time" minOccurs="0"/>
                <xsd:element ref="ns1:Email_x0020_Importance" minOccurs="0"/>
                <xsd:element ref="ns1:Email_x0020_Sensitivity" minOccurs="0"/>
                <xsd:element ref="ns1:Classification" minOccurs="0"/>
                <xsd:element ref="ns3:_dlc_Exempt" minOccurs="0"/>
                <xsd:element ref="ns3:_dlc_ExpireDateSaved" minOccurs="0"/>
                <xsd:element ref="ns3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_x0020_Status" ma:index="8" ma:displayName="Item Status" ma:default="Document" ma:format="Dropdown" ma:internalName="Item_x0020_Status" ma:readOnly="false">
      <xsd:simpleType>
        <xsd:restriction base="dms:Choice">
          <xsd:enumeration value="Document"/>
          <xsd:enumeration value="Record"/>
        </xsd:restriction>
      </xsd:simpleType>
    </xsd:element>
    <xsd:element name="Discipline" ma:index="10" nillable="true" ma:displayName="Discipline" ma:format="Dropdown" ma:hidden="true" ma:internalName="Discipline" ma:readOnly="false">
      <xsd:simpleType>
        <xsd:restriction base="dms:Choice">
          <xsd:enumeration value="Area and Development Studies"/>
          <xsd:enumeration value="Arts and Humanities"/>
          <xsd:enumeration value="Biological Sciences"/>
          <xsd:enumeration value="Demography"/>
          <xsd:enumeration value="Economic and Social History"/>
          <xsd:enumeration value="Economics"/>
          <xsd:enumeration value="Education"/>
          <xsd:enumeration value="Engineering and Physical Sciences (includes Astronomy and Particle Physics)"/>
          <xsd:enumeration value="Environmental Planning"/>
          <xsd:enumeration value="Environmental Planning/Planning"/>
          <xsd:enumeration value="Environmental Sciences"/>
          <xsd:enumeration value="Housing Management"/>
          <xsd:enumeration value="Human Geography"/>
          <xsd:enumeration value="Interdisciplinary Studies"/>
          <xsd:enumeration value="Linguistics"/>
          <xsd:enumeration value="Management and Business Studies"/>
          <xsd:enumeration value="Medical Sciences"/>
          <xsd:enumeration value="Medicine and Nursing"/>
          <xsd:enumeration value="Multidisciplinary"/>
          <xsd:enumeration value="No Lead Discipline"/>
          <xsd:enumeration value="NULL"/>
          <xsd:enumeration value="Political Science and International Relations"/>
          <xsd:enumeration value="Political Science and International Studies"/>
          <xsd:enumeration value="Psychology"/>
          <xsd:enumeration value="Public Engagement Grants"/>
          <xsd:enumeration value="Science and Technology Studies"/>
          <xsd:enumeration value="Science, Technology and Engineering"/>
          <xsd:enumeration value="Social Anthropology"/>
          <xsd:enumeration value="Social Policy"/>
          <xsd:enumeration value="Social Sciences"/>
          <xsd:enumeration value="Social Work"/>
          <xsd:enumeration value="Socio-Legal Studies"/>
          <xsd:enumeration value="Sociology"/>
          <xsd:enumeration value="Statistics, Computing and Methodology"/>
          <xsd:enumeration value="Statistics, Methods and Computing"/>
        </xsd:restriction>
      </xsd:simpleType>
    </xsd:element>
    <xsd:element name="Retention_x0020_Days_x0020_Elapsed" ma:index="11" nillable="true" ma:displayName="Retention Days Elapsed" ma:hidden="true" ma:internalName="Retention_x0020_Days_x0020_Elapsed" ma:readOnly="false">
      <xsd:simpleType>
        <xsd:restriction base="dms:Number"/>
      </xsd:simpleType>
    </xsd:element>
    <xsd:element name="Objective_x0020_ID" ma:index="12" nillable="true" ma:displayName="Objective ID" ma:hidden="true" ma:internalName="Objective_x0020_ID" ma:readOnly="false">
      <xsd:simpleType>
        <xsd:restriction base="dms:Text">
          <xsd:maxLength value="255"/>
        </xsd:restriction>
      </xsd:simpleType>
    </xsd:element>
    <xsd:element name="Parent_x0020_ID" ma:index="13" nillable="true" ma:displayName="Parent ID" ma:hidden="true" ma:internalName="Parent_x0020_ID" ma:readOnly="false">
      <xsd:simpleType>
        <xsd:restriction base="dms:Text">
          <xsd:maxLength value="255"/>
        </xsd:restriction>
      </xsd:simpleType>
    </xsd:element>
    <xsd:element name="Year" ma:index="14" nillable="true" ma:displayName="Year" ma:hidden="true" ma:internalName="Year" ma:readOnly="false">
      <xsd:simpleType>
        <xsd:restriction base="dms:Text">
          <xsd:maxLength value="255"/>
        </xsd:restriction>
      </xsd:simpleType>
    </xsd:element>
    <xsd:element name="Generated_x0020_By" ma:index="15" nillable="true" ma:displayName="Generated By" ma:hidden="true" ma:internalName="Generated_x0020_By" ma:readOnly="false">
      <xsd:simpleType>
        <xsd:restriction base="dms:Text">
          <xsd:maxLength value="255"/>
        </xsd:restriction>
      </xsd:simpleType>
    </xsd:element>
    <xsd:element name="Principal_x0020_Applicant" ma:index="16" nillable="true" ma:displayName="Principal Applicant" ma:hidden="true" ma:internalName="Principal_x0020_Applicant" ma:readOnly="false">
      <xsd:simpleType>
        <xsd:restriction base="dms:Text">
          <xsd:maxLength value="255"/>
        </xsd:restriction>
      </xsd:simpleType>
    </xsd:element>
    <xsd:element name="Email_x0020_To" ma:index="18" nillable="true" ma:displayName="Email To" ma:hidden="true" ma:internalName="Email_x0020_To" ma:readOnly="false">
      <xsd:simpleType>
        <xsd:restriction base="dms:Text">
          <xsd:maxLength value="255"/>
        </xsd:restriction>
      </xsd:simpleType>
    </xsd:element>
    <xsd:element name="Email_x0020_Subject" ma:index="19" nillable="true" ma:displayName="Email Subject" ma:hidden="true" ma:internalName="Email_x0020_Subject" ma:readOnly="false">
      <xsd:simpleType>
        <xsd:restriction base="dms:Text">
          <xsd:maxLength value="255"/>
        </xsd:restriction>
      </xsd:simpleType>
    </xsd:element>
    <xsd:element name="Email_x0020_Sender" ma:index="20" nillable="true" ma:displayName="Email Sender" ma:hidden="true" ma:internalName="Email_x0020_Sender" ma:readOnly="false">
      <xsd:simpleType>
        <xsd:restriction base="dms:Text">
          <xsd:maxLength value="255"/>
        </xsd:restriction>
      </xsd:simpleType>
    </xsd:element>
    <xsd:element name="Email_x0020_Sent_x0020_On_x0020_Time" ma:index="21" nillable="true" ma:displayName="Email Sent On Time" ma:hidden="true" ma:internalName="Email_x0020_Sent_x0020_On_x0020_Time" ma:readOnly="false">
      <xsd:simpleType>
        <xsd:restriction base="dms:Text">
          <xsd:maxLength value="255"/>
        </xsd:restriction>
      </xsd:simpleType>
    </xsd:element>
    <xsd:element name="Email_x0020_Importance" ma:index="22" nillable="true" ma:displayName="Email Importance" ma:hidden="true" ma:internalName="Email_x0020_Importance" ma:readOnly="false">
      <xsd:simpleType>
        <xsd:restriction base="dms:Text">
          <xsd:maxLength value="255"/>
        </xsd:restriction>
      </xsd:simpleType>
    </xsd:element>
    <xsd:element name="Email_x0020_Sensitivity" ma:index="23" nillable="true" ma:displayName="Email Sensitivity" ma:hidden="true" ma:internalName="Email_x0020_Sensitivity" ma:readOnly="false">
      <xsd:simpleType>
        <xsd:restriction base="dms:Text">
          <xsd:maxLength value="255"/>
        </xsd:restriction>
      </xsd:simpleType>
    </xsd:element>
    <xsd:element name="Classification" ma:index="24" nillable="true" ma:displayName="Classification" ma:format="Dropdown" ma:hidden="true" ma:internalName="Classification" ma:readOnly="false">
      <xsd:simpleType>
        <xsd:restriction base="dms:Choice">
          <xsd:enumeration value="Not Protectively Marked"/>
          <xsd:enumeration value="Protect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9d38-8df3-432f-a373-cb641c8af090" elementFormDefault="qualified">
    <xsd:import namespace="http://schemas.microsoft.com/office/2006/documentManagement/types"/>
    <xsd:import namespace="http://schemas.microsoft.com/office/infopath/2007/PartnerControls"/>
    <xsd:element name="Created_x0020_By_x0020_Extra_x0020_Info" ma:index="9" nillable="true" ma:displayName="Created By Extra Info" ma:hidden="true" ma:internalName="Created_x0020_By_x0020_Extra_x0020_Info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5fcd0-71a4-40c2-ad36-1709fac166cd" elementFormDefault="qualified">
    <xsd:import namespace="http://schemas.microsoft.com/office/2006/documentManagement/types"/>
    <xsd:import namespace="http://schemas.microsoft.com/office/infopath/2007/PartnerControls"/>
    <xsd:element name="_dlc_Exempt" ma:index="2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7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B6AB7-77EF-412A-93CC-F2B669AF97C4}">
  <ds:schemaRefs>
    <ds:schemaRef ds:uri="http://schemas.microsoft.com/office/infopath/2007/PartnerControls"/>
    <ds:schemaRef ds:uri="77849d38-8df3-432f-a373-cb641c8af090"/>
    <ds:schemaRef ds:uri="http://schemas.microsoft.com/office/2006/metadata/properti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895fcd0-71a4-40c2-ad36-1709fac166c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C04EF56-3759-4765-A4A4-1BDCFB1FC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4F733-52DF-4283-AD8A-A153849B1A7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FD0A28C-4B20-419B-B827-6627DD0EB2C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B35C048-DF62-4C78-A437-C2C0A0020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849d38-8df3-432f-a373-cb641c8af090"/>
    <ds:schemaRef ds:uri="9895fcd0-71a4-40c2-ad36-1709fac16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C90B887-B6D5-4D5B-B747-B7B60FF5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Loda</dc:creator>
  <cp:keywords/>
  <dc:description/>
  <cp:lastModifiedBy>Jonathan Carter - UKRI ESRC</cp:lastModifiedBy>
  <cp:revision>3</cp:revision>
  <cp:lastPrinted>2019-11-26T12:04:00Z</cp:lastPrinted>
  <dcterms:created xsi:type="dcterms:W3CDTF">2020-02-19T14:24:00Z</dcterms:created>
  <dcterms:modified xsi:type="dcterms:W3CDTF">2020-02-20T15:12:00Z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CLoda@research.ie</vt:lpwstr>
  </property>
  <property fmtid="{D5CDD505-2E9C-101B-9397-08002B2CF9AE}" pid="5" name="MSIP_Label_86a2108b-8015-45b4-a03b-cf4c4afb0df7_SetDate">
    <vt:lpwstr>2019-11-01T14:32:04.3179842Z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0x010100DD3673D5398E024C85E79D13491073B10112008DEB783F985A69448E7CE2051019994A</vt:lpwstr>
  </property>
</Properties>
</file>